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5D" w:rsidRPr="00132E66" w:rsidRDefault="00455A5D" w:rsidP="00455A5D">
      <w:pPr>
        <w:pStyle w:val="NoSpacing"/>
        <w:jc w:val="center"/>
        <w:rPr>
          <w:rFonts w:cs="Arial"/>
          <w:b/>
          <w:bCs/>
          <w:sz w:val="24"/>
          <w:szCs w:val="24"/>
        </w:rPr>
      </w:pPr>
      <w:r w:rsidRPr="00132E66">
        <w:rPr>
          <w:rFonts w:cs="Arial"/>
          <w:b/>
          <w:bCs/>
          <w:sz w:val="24"/>
          <w:szCs w:val="24"/>
        </w:rPr>
        <w:t>Invitation for Submission of Bids</w:t>
      </w:r>
    </w:p>
    <w:p w:rsidR="00132E66" w:rsidRPr="00132E66" w:rsidRDefault="00132E66" w:rsidP="00132E66">
      <w:pPr>
        <w:pStyle w:val="NoSpacing"/>
        <w:jc w:val="center"/>
        <w:rPr>
          <w:rFonts w:cs="Arial"/>
        </w:rPr>
      </w:pPr>
      <w:r w:rsidRPr="00132E66">
        <w:rPr>
          <w:rFonts w:cs="Arial"/>
        </w:rPr>
        <w:t>for</w:t>
      </w:r>
    </w:p>
    <w:p w:rsidR="00132E66" w:rsidRPr="00132E66" w:rsidRDefault="00132E66" w:rsidP="00132E66">
      <w:pPr>
        <w:jc w:val="center"/>
        <w:rPr>
          <w:rFonts w:ascii="Arial" w:hAnsi="Arial" w:cs="Arial"/>
          <w:sz w:val="20"/>
        </w:rPr>
      </w:pPr>
      <w:r w:rsidRPr="00132E66">
        <w:rPr>
          <w:rFonts w:ascii="Arial" w:hAnsi="Arial" w:cs="Arial"/>
          <w:b/>
          <w:sz w:val="20"/>
        </w:rPr>
        <w:t>DEMARCATION of BOUNDARIES AND CADASTRAL REGISTRATION for AREVIK NATIONAL PARK and BOGHAQAR STATE SANCTUARY</w:t>
      </w:r>
    </w:p>
    <w:p w:rsidR="00455A5D" w:rsidRPr="00132E66" w:rsidRDefault="00455A5D" w:rsidP="00455A5D">
      <w:pPr>
        <w:rPr>
          <w:rFonts w:ascii="Arial" w:eastAsiaTheme="minorHAnsi" w:hAnsi="Arial" w:cs="Arial"/>
          <w:color w:val="000000"/>
          <w:szCs w:val="22"/>
          <w:lang w:val="en-US" w:eastAsia="en-US"/>
        </w:rPr>
      </w:pP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Project:</w:t>
      </w:r>
      <w:r w:rsidRPr="00132E66">
        <w:rPr>
          <w:rFonts w:ascii="Arial" w:eastAsiaTheme="minorHAnsi" w:hAnsi="Arial" w:cs="Arial"/>
          <w:color w:val="000000"/>
          <w:szCs w:val="22"/>
          <w:lang w:val="en-US" w:eastAsia="en-US"/>
        </w:rPr>
        <w:t xml:space="preserve"> Support Programme for Protected Areas - Armenia (SPPA-Armenia)</w:t>
      </w: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 xml:space="preserve">Ref No: </w:t>
      </w:r>
      <w:r w:rsidRPr="00132E66">
        <w:rPr>
          <w:rFonts w:ascii="Arial" w:eastAsiaTheme="minorHAnsi" w:hAnsi="Arial" w:cs="Arial"/>
          <w:color w:val="000000"/>
          <w:szCs w:val="22"/>
          <w:lang w:eastAsia="en-US"/>
        </w:rPr>
        <w:t xml:space="preserve">BMZ-N° </w:t>
      </w:r>
      <w:r w:rsidRPr="00132E66">
        <w:rPr>
          <w:rFonts w:ascii="Arial" w:eastAsiaTheme="minorHAnsi" w:hAnsi="Arial" w:cs="Arial"/>
          <w:iCs/>
          <w:color w:val="000000"/>
          <w:szCs w:val="22"/>
          <w:lang w:eastAsia="en-US"/>
        </w:rPr>
        <w:t>2008.6582.4</w:t>
      </w: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Funding:</w:t>
      </w:r>
      <w:r w:rsidRPr="00132E66">
        <w:rPr>
          <w:rFonts w:ascii="Arial" w:eastAsiaTheme="minorHAnsi" w:hAnsi="Arial" w:cs="Arial"/>
          <w:color w:val="000000"/>
          <w:szCs w:val="22"/>
          <w:lang w:val="en-US" w:eastAsia="en-US"/>
        </w:rPr>
        <w:t xml:space="preserve"> KfW Development Bank (KfW), Germany</w:t>
      </w:r>
    </w:p>
    <w:p w:rsidR="00455A5D" w:rsidRPr="00132E66" w:rsidRDefault="00455A5D" w:rsidP="00455A5D">
      <w:pPr>
        <w:rPr>
          <w:rFonts w:ascii="Arial" w:hAnsi="Arial" w:cs="Arial"/>
          <w:szCs w:val="22"/>
          <w:lang w:val="en-US"/>
        </w:rPr>
      </w:pPr>
      <w:r w:rsidRPr="00132E66">
        <w:rPr>
          <w:rFonts w:ascii="Arial" w:eastAsiaTheme="minorHAnsi" w:hAnsi="Arial" w:cs="Arial"/>
          <w:b/>
          <w:color w:val="000000"/>
          <w:szCs w:val="22"/>
          <w:lang w:val="en-US" w:eastAsia="en-US"/>
        </w:rPr>
        <w:t xml:space="preserve">Employer: </w:t>
      </w:r>
      <w:r w:rsidRPr="00132E66">
        <w:rPr>
          <w:rFonts w:ascii="Arial" w:eastAsiaTheme="minorHAnsi" w:hAnsi="Arial" w:cs="Arial"/>
          <w:color w:val="000000"/>
          <w:szCs w:val="22"/>
          <w:lang w:val="en-US" w:eastAsia="en-US"/>
        </w:rPr>
        <w:t xml:space="preserve">SPPA-Armenia represented by </w:t>
      </w:r>
      <w:r w:rsidRPr="00132E66">
        <w:rPr>
          <w:rFonts w:ascii="Arial" w:hAnsi="Arial" w:cs="Arial"/>
          <w:szCs w:val="22"/>
          <w:lang w:val="en-US"/>
        </w:rPr>
        <w:t xml:space="preserve">the Ministry of Nature Protection (MoNP) of Armenia (Project Execution Agency) and GITEC Consult GmbH (project consultant) </w:t>
      </w: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Contract:</w:t>
      </w:r>
      <w:r w:rsidRPr="00132E66">
        <w:rPr>
          <w:rFonts w:ascii="Arial" w:eastAsiaTheme="minorHAnsi" w:hAnsi="Arial" w:cs="Arial"/>
          <w:color w:val="000000"/>
          <w:szCs w:val="22"/>
          <w:lang w:val="en-US" w:eastAsia="en-US"/>
        </w:rPr>
        <w:t xml:space="preserve"> Procurement of Consultancy Service </w:t>
      </w: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Bidding Procedure</w:t>
      </w:r>
      <w:r w:rsidRPr="00132E66">
        <w:rPr>
          <w:rFonts w:ascii="Arial" w:eastAsiaTheme="minorHAnsi" w:hAnsi="Arial" w:cs="Arial"/>
          <w:color w:val="000000"/>
          <w:szCs w:val="22"/>
          <w:lang w:val="en-US" w:eastAsia="en-US"/>
        </w:rPr>
        <w:t xml:space="preserve">: KfW procurement rules apply; </w:t>
      </w:r>
      <w:r w:rsidRPr="00132E66">
        <w:rPr>
          <w:rFonts w:ascii="Arial" w:hAnsi="Arial" w:cs="Arial"/>
          <w:szCs w:val="22"/>
          <w:lang w:val="en-US"/>
        </w:rPr>
        <w:t>Regional (Armenia and Georgia) price quotation</w:t>
      </w:r>
    </w:p>
    <w:p w:rsidR="00455A5D" w:rsidRPr="00132E66" w:rsidRDefault="00455A5D" w:rsidP="00455A5D">
      <w:pPr>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Tender Code</w:t>
      </w:r>
      <w:r w:rsidRPr="00132E66">
        <w:rPr>
          <w:rFonts w:ascii="Arial" w:eastAsiaTheme="minorHAnsi" w:hAnsi="Arial" w:cs="Arial"/>
          <w:color w:val="000000"/>
          <w:szCs w:val="22"/>
          <w:lang w:val="en-US" w:eastAsia="en-US"/>
        </w:rPr>
        <w:t xml:space="preserve">: </w:t>
      </w:r>
      <w:r w:rsidRPr="00132E66">
        <w:rPr>
          <w:rFonts w:ascii="Arial" w:hAnsi="Arial" w:cs="Arial"/>
          <w:szCs w:val="22"/>
          <w:u w:val="single"/>
        </w:rPr>
        <w:t>SPPA /ARMENIA/CS/2016-1</w:t>
      </w:r>
    </w:p>
    <w:p w:rsidR="00455A5D" w:rsidRPr="00132E66" w:rsidRDefault="00455A5D" w:rsidP="00455A5D">
      <w:pPr>
        <w:jc w:val="both"/>
        <w:rPr>
          <w:rFonts w:ascii="Arial" w:eastAsiaTheme="minorHAnsi" w:hAnsi="Arial" w:cs="Arial"/>
          <w:color w:val="000000"/>
          <w:szCs w:val="22"/>
          <w:lang w:val="en-US" w:eastAsia="en-US"/>
        </w:rPr>
      </w:pPr>
      <w:r w:rsidRPr="00132E66">
        <w:rPr>
          <w:rFonts w:ascii="Arial" w:eastAsiaTheme="minorHAnsi" w:hAnsi="Arial" w:cs="Arial"/>
          <w:b/>
          <w:color w:val="000000"/>
          <w:szCs w:val="22"/>
          <w:lang w:val="en-US" w:eastAsia="en-US"/>
        </w:rPr>
        <w:t xml:space="preserve">Scope of Service:  </w:t>
      </w:r>
      <w:r w:rsidRPr="00132E66">
        <w:rPr>
          <w:rFonts w:ascii="Arial" w:eastAsiaTheme="minorHAnsi" w:hAnsi="Arial" w:cs="Arial"/>
          <w:color w:val="000000"/>
          <w:szCs w:val="22"/>
          <w:lang w:val="en-US" w:eastAsia="en-US"/>
        </w:rPr>
        <w:t>D</w:t>
      </w:r>
      <w:r w:rsidRPr="00132E66">
        <w:rPr>
          <w:rFonts w:ascii="Arial" w:hAnsi="Arial" w:cs="Arial"/>
          <w:szCs w:val="22"/>
          <w:lang w:val="en-US"/>
        </w:rPr>
        <w:t>emarcation of boundaries and cadastral registration for Arevik National Park and Boghaqar State Sanctuary.</w:t>
      </w:r>
    </w:p>
    <w:p w:rsidR="00455A5D" w:rsidRPr="00132E66" w:rsidRDefault="00455A5D" w:rsidP="00455A5D">
      <w:pPr>
        <w:pStyle w:val="NoSpacing"/>
        <w:jc w:val="both"/>
        <w:rPr>
          <w:rFonts w:cs="Arial"/>
          <w:b/>
        </w:rPr>
      </w:pPr>
    </w:p>
    <w:p w:rsidR="00455A5D" w:rsidRPr="00F810CD" w:rsidRDefault="00455A5D" w:rsidP="00455A5D">
      <w:pPr>
        <w:pStyle w:val="NoSpacing"/>
        <w:jc w:val="both"/>
        <w:rPr>
          <w:rFonts w:cs="Arial"/>
        </w:rPr>
      </w:pPr>
      <w:r w:rsidRPr="00F810CD">
        <w:rPr>
          <w:rFonts w:cs="Arial"/>
          <w:b/>
        </w:rPr>
        <w:t>Date of announcing</w:t>
      </w:r>
      <w:r w:rsidRPr="00F810CD">
        <w:rPr>
          <w:rFonts w:cs="Arial"/>
        </w:rPr>
        <w:t xml:space="preserve">: </w:t>
      </w:r>
      <w:bookmarkStart w:id="0" w:name="_GoBack"/>
      <w:bookmarkEnd w:id="0"/>
      <w:r w:rsidR="00F810CD" w:rsidRPr="00F810CD">
        <w:rPr>
          <w:rFonts w:cs="Arial"/>
        </w:rPr>
        <w:t>August 23</w:t>
      </w:r>
      <w:r w:rsidRPr="00F810CD">
        <w:rPr>
          <w:rFonts w:cs="Arial"/>
        </w:rPr>
        <w:t xml:space="preserve">, 2016 </w:t>
      </w:r>
    </w:p>
    <w:p w:rsidR="00455A5D" w:rsidRPr="00132E66" w:rsidRDefault="00455A5D" w:rsidP="00455A5D">
      <w:pPr>
        <w:jc w:val="both"/>
        <w:rPr>
          <w:rFonts w:ascii="Arial" w:hAnsi="Arial" w:cs="Arial"/>
          <w:szCs w:val="22"/>
          <w:lang w:bidi="he-IL"/>
        </w:rPr>
      </w:pPr>
      <w:r w:rsidRPr="00F810CD">
        <w:rPr>
          <w:rFonts w:ascii="Arial" w:eastAsiaTheme="minorHAnsi" w:hAnsi="Arial" w:cs="Arial"/>
          <w:b/>
          <w:color w:val="000000"/>
          <w:szCs w:val="22"/>
          <w:lang w:val="en-US" w:eastAsia="en-US"/>
        </w:rPr>
        <w:t>The deadline for submission of bids is</w:t>
      </w:r>
      <w:r w:rsidRPr="00F810CD">
        <w:rPr>
          <w:rFonts w:ascii="Arial" w:eastAsiaTheme="minorHAnsi" w:hAnsi="Arial" w:cs="Arial"/>
          <w:color w:val="000000"/>
          <w:szCs w:val="22"/>
          <w:lang w:val="en-US" w:eastAsia="en-US"/>
        </w:rPr>
        <w:t xml:space="preserve"> </w:t>
      </w:r>
      <w:r w:rsidR="00F810CD" w:rsidRPr="00F810CD">
        <w:rPr>
          <w:rFonts w:ascii="Arial" w:eastAsiaTheme="minorHAnsi" w:hAnsi="Arial" w:cs="Arial"/>
          <w:color w:val="000000"/>
          <w:szCs w:val="22"/>
          <w:lang w:val="en-US" w:eastAsia="en-US"/>
        </w:rPr>
        <w:t xml:space="preserve">September </w:t>
      </w:r>
      <w:r w:rsidRPr="00F810CD">
        <w:rPr>
          <w:rFonts w:ascii="Arial" w:eastAsiaTheme="minorHAnsi" w:hAnsi="Arial" w:cs="Arial"/>
          <w:color w:val="000000"/>
          <w:szCs w:val="22"/>
          <w:lang w:val="en-US" w:eastAsia="en-US"/>
        </w:rPr>
        <w:t>2</w:t>
      </w:r>
      <w:r w:rsidR="00F810CD" w:rsidRPr="00F810CD">
        <w:rPr>
          <w:rFonts w:ascii="Arial" w:eastAsiaTheme="minorHAnsi" w:hAnsi="Arial" w:cs="Arial"/>
          <w:color w:val="000000"/>
          <w:szCs w:val="22"/>
          <w:lang w:val="en-US" w:eastAsia="en-US"/>
        </w:rPr>
        <w:t>3</w:t>
      </w:r>
      <w:r w:rsidRPr="00F810CD">
        <w:rPr>
          <w:rFonts w:ascii="Arial" w:eastAsiaTheme="minorHAnsi" w:hAnsi="Arial" w:cs="Arial"/>
          <w:color w:val="000000"/>
          <w:szCs w:val="22"/>
          <w:lang w:val="en-US" w:eastAsia="en-US"/>
        </w:rPr>
        <w:t>, 2016 at 18:00 local time (30 days after announcement)</w:t>
      </w:r>
      <w:r w:rsidRPr="00132E66">
        <w:rPr>
          <w:rFonts w:ascii="Arial" w:eastAsiaTheme="minorHAnsi" w:hAnsi="Arial" w:cs="Arial"/>
          <w:color w:val="000000"/>
          <w:szCs w:val="22"/>
          <w:lang w:val="en-US" w:eastAsia="en-US"/>
        </w:rPr>
        <w:t xml:space="preserve">  </w:t>
      </w:r>
    </w:p>
    <w:p w:rsidR="00455A5D" w:rsidRPr="00132E66" w:rsidRDefault="00455A5D" w:rsidP="00455A5D">
      <w:pPr>
        <w:rPr>
          <w:rFonts w:ascii="Arial" w:eastAsiaTheme="minorHAnsi" w:hAnsi="Arial" w:cs="Arial"/>
          <w:color w:val="000000"/>
          <w:szCs w:val="22"/>
          <w:lang w:val="en-US" w:eastAsia="en-US"/>
        </w:rPr>
      </w:pPr>
    </w:p>
    <w:p w:rsidR="00455A5D" w:rsidRPr="00132E66" w:rsidRDefault="00132E66" w:rsidP="00455A5D">
      <w:pPr>
        <w:rPr>
          <w:rFonts w:ascii="Arial" w:eastAsiaTheme="minorHAnsi" w:hAnsi="Arial" w:cs="Arial"/>
          <w:b/>
          <w:color w:val="000000"/>
          <w:szCs w:val="22"/>
          <w:lang w:val="en-US" w:eastAsia="en-US"/>
        </w:rPr>
      </w:pPr>
      <w:r w:rsidRPr="00132E66">
        <w:rPr>
          <w:rFonts w:ascii="Arial" w:eastAsiaTheme="minorHAnsi" w:hAnsi="Arial" w:cs="Arial"/>
          <w:b/>
          <w:color w:val="000000"/>
          <w:szCs w:val="22"/>
          <w:lang w:val="en-US" w:eastAsia="en-US"/>
        </w:rPr>
        <w:t>Contacts:</w:t>
      </w:r>
    </w:p>
    <w:p w:rsidR="00132E66" w:rsidRPr="00132E66" w:rsidRDefault="00132E66" w:rsidP="00455A5D">
      <w:pPr>
        <w:rPr>
          <w:rFonts w:ascii="Arial" w:eastAsia="Calibri" w:hAnsi="Arial" w:cs="Arial"/>
          <w:bCs/>
          <w:szCs w:val="22"/>
        </w:rPr>
      </w:pPr>
      <w:r w:rsidRPr="00132E66">
        <w:rPr>
          <w:rFonts w:ascii="Arial" w:eastAsiaTheme="minorHAnsi" w:hAnsi="Arial" w:cs="Arial"/>
          <w:color w:val="000000"/>
          <w:szCs w:val="22"/>
          <w:lang w:val="en-US" w:eastAsia="en-US"/>
        </w:rPr>
        <w:t xml:space="preserve">SPPA-Armenia, </w:t>
      </w:r>
      <w:r w:rsidRPr="00132E66">
        <w:rPr>
          <w:rFonts w:ascii="Arial" w:eastAsia="Calibri" w:hAnsi="Arial" w:cs="Arial"/>
          <w:bCs/>
          <w:szCs w:val="22"/>
        </w:rPr>
        <w:t>6/1 Melik-Stepanyan, Kapan, Syunik region, Armenia</w:t>
      </w:r>
    </w:p>
    <w:p w:rsidR="00132E66" w:rsidRPr="00132E66" w:rsidRDefault="00132E66" w:rsidP="00132E66">
      <w:pPr>
        <w:pStyle w:val="NoSpacing"/>
        <w:jc w:val="both"/>
        <w:rPr>
          <w:rFonts w:cs="Arial"/>
        </w:rPr>
      </w:pPr>
      <w:r w:rsidRPr="00132E66">
        <w:rPr>
          <w:rFonts w:cs="Arial"/>
        </w:rPr>
        <w:t xml:space="preserve">E-mail: </w:t>
      </w:r>
      <w:hyperlink r:id="rId8" w:history="1">
        <w:r w:rsidRPr="00132E66">
          <w:rPr>
            <w:rStyle w:val="Hyperlink"/>
            <w:rFonts w:cs="Arial"/>
          </w:rPr>
          <w:t>a.harutyunyan@consecoard.am</w:t>
        </w:r>
      </w:hyperlink>
      <w:r w:rsidRPr="00132E66">
        <w:rPr>
          <w:rFonts w:cs="Arial"/>
        </w:rPr>
        <w:t xml:space="preserve">  and/or </w:t>
      </w:r>
      <w:hyperlink r:id="rId9" w:history="1">
        <w:r w:rsidRPr="00132E66">
          <w:rPr>
            <w:rStyle w:val="Hyperlink"/>
            <w:rFonts w:cs="Arial"/>
          </w:rPr>
          <w:t>ramaz.gokhelashvili@gitec-consult.com</w:t>
        </w:r>
      </w:hyperlink>
      <w:r w:rsidRPr="00132E66">
        <w:rPr>
          <w:rFonts w:cs="Arial"/>
        </w:rPr>
        <w:t xml:space="preserve"> .  </w:t>
      </w:r>
    </w:p>
    <w:p w:rsidR="00132E66" w:rsidRPr="00132E66" w:rsidRDefault="00132E66" w:rsidP="00455A5D">
      <w:pPr>
        <w:rPr>
          <w:rFonts w:ascii="Arial" w:eastAsiaTheme="minorHAnsi" w:hAnsi="Arial" w:cs="Arial"/>
          <w:color w:val="000000"/>
          <w:szCs w:val="22"/>
          <w:lang w:val="en-US" w:eastAsia="en-US"/>
        </w:rPr>
      </w:pPr>
    </w:p>
    <w:p w:rsidR="00132E66" w:rsidRPr="00132E66" w:rsidRDefault="00132E66" w:rsidP="00132E66">
      <w:pPr>
        <w:jc w:val="both"/>
        <w:rPr>
          <w:rFonts w:ascii="Arial" w:eastAsia="Arial" w:hAnsi="Arial" w:cs="Arial"/>
          <w:color w:val="000000"/>
          <w:szCs w:val="22"/>
          <w:lang w:val="en-US"/>
        </w:rPr>
      </w:pPr>
      <w:r w:rsidRPr="00132E66">
        <w:rPr>
          <w:rFonts w:ascii="Arial" w:hAnsi="Arial" w:cs="Arial"/>
          <w:b/>
          <w:szCs w:val="22"/>
          <w:lang w:val="en-US"/>
        </w:rPr>
        <w:t xml:space="preserve">Background Information: </w:t>
      </w:r>
      <w:r w:rsidRPr="00132E66">
        <w:rPr>
          <w:rFonts w:ascii="Arial" w:eastAsia="Arial" w:hAnsi="Arial" w:cs="Arial"/>
          <w:color w:val="000000"/>
          <w:szCs w:val="22"/>
          <w:lang w:val="en-US"/>
        </w:rPr>
        <w:t xml:space="preserve">SPPA- Armenia is a 5-year program, funded through German Cooperation with Armenia via the KFW. The program involves the following Protected Areas: Shakahogh State Reserve, Arevik National Park, Zangezur, Khustup, Boghakar, Plane Grove and Sev Lich (Black Lake) State Sanctuaries. The purpose of the Programme is the improvement of natural resources and protected areas management, while at the same time improving the socio-economic situation of adjacent local rural communities. </w:t>
      </w:r>
    </w:p>
    <w:p w:rsidR="00455A5D" w:rsidRPr="00132E66" w:rsidRDefault="00455A5D" w:rsidP="00455A5D">
      <w:pPr>
        <w:tabs>
          <w:tab w:val="left" w:pos="1876"/>
        </w:tabs>
        <w:jc w:val="both"/>
        <w:rPr>
          <w:rFonts w:ascii="Arial" w:eastAsia="Calibri" w:hAnsi="Arial" w:cs="Arial"/>
          <w:color w:val="000000"/>
          <w:szCs w:val="22"/>
          <w:lang w:eastAsia="en-US"/>
        </w:rPr>
      </w:pPr>
    </w:p>
    <w:p w:rsidR="00132E66" w:rsidRPr="00132E66" w:rsidRDefault="00132E66" w:rsidP="00132E66">
      <w:pPr>
        <w:autoSpaceDE w:val="0"/>
        <w:autoSpaceDN w:val="0"/>
        <w:adjustRightInd w:val="0"/>
        <w:jc w:val="both"/>
        <w:rPr>
          <w:rFonts w:ascii="Arial" w:eastAsia="Arial" w:hAnsi="Arial" w:cs="Arial"/>
          <w:color w:val="000000"/>
          <w:szCs w:val="22"/>
        </w:rPr>
      </w:pPr>
      <w:r w:rsidRPr="00132E66">
        <w:rPr>
          <w:rFonts w:ascii="Arial" w:eastAsia="Arial" w:hAnsi="Arial" w:cs="Arial"/>
          <w:color w:val="000000"/>
          <w:szCs w:val="22"/>
        </w:rPr>
        <w:t>Programme executing agency is the Ministry of Nature Protection of Armenia. Implementation Consultant (GITEC Consult GmbH in joint venture with Eco Consult and CONSECOARD) will support Armenia’s Government to effectively manage this Programme.</w:t>
      </w:r>
    </w:p>
    <w:p w:rsidR="00132E66" w:rsidRPr="00132E66" w:rsidRDefault="00132E66" w:rsidP="00455A5D">
      <w:pPr>
        <w:tabs>
          <w:tab w:val="left" w:pos="1876"/>
        </w:tabs>
        <w:jc w:val="both"/>
        <w:rPr>
          <w:rFonts w:ascii="Arial" w:eastAsia="Calibri" w:hAnsi="Arial" w:cs="Arial"/>
          <w:color w:val="000000"/>
          <w:szCs w:val="22"/>
          <w:lang w:eastAsia="en-US"/>
        </w:rPr>
      </w:pPr>
    </w:p>
    <w:p w:rsidR="00455A5D" w:rsidRPr="00132E66" w:rsidRDefault="00455A5D" w:rsidP="00455A5D">
      <w:pPr>
        <w:jc w:val="both"/>
        <w:rPr>
          <w:rFonts w:ascii="Arial" w:eastAsiaTheme="minorHAnsi" w:hAnsi="Arial" w:cs="Arial"/>
          <w:color w:val="000000"/>
          <w:szCs w:val="22"/>
          <w:lang w:val="en-US" w:eastAsia="en-US"/>
        </w:rPr>
      </w:pPr>
      <w:r w:rsidRPr="00132E66">
        <w:rPr>
          <w:rFonts w:ascii="Arial" w:hAnsi="Arial" w:cs="Arial"/>
          <w:szCs w:val="22"/>
          <w:lang w:bidi="he-IL"/>
        </w:rPr>
        <w:t xml:space="preserve">The Employer is seeking to engage a consultant to </w:t>
      </w:r>
      <w:r w:rsidR="00132E66" w:rsidRPr="00132E66">
        <w:rPr>
          <w:rFonts w:ascii="Arial" w:hAnsi="Arial" w:cs="Arial"/>
          <w:szCs w:val="22"/>
          <w:lang w:bidi="he-IL"/>
        </w:rPr>
        <w:t xml:space="preserve">conduct boundary demarcation and land cadastral work for selected </w:t>
      </w:r>
      <w:r w:rsidRPr="00132E66">
        <w:rPr>
          <w:rFonts w:ascii="Arial" w:eastAsiaTheme="minorHAnsi" w:hAnsi="Arial" w:cs="Arial"/>
          <w:color w:val="000000"/>
          <w:szCs w:val="22"/>
          <w:lang w:val="en-US" w:eastAsia="en-US"/>
        </w:rPr>
        <w:t xml:space="preserve">PAs in </w:t>
      </w:r>
      <w:r w:rsidR="00132E66" w:rsidRPr="00132E66">
        <w:rPr>
          <w:rFonts w:ascii="Arial" w:eastAsiaTheme="minorHAnsi" w:hAnsi="Arial" w:cs="Arial"/>
          <w:color w:val="000000"/>
          <w:szCs w:val="22"/>
          <w:lang w:val="en-US" w:eastAsia="en-US"/>
        </w:rPr>
        <w:t xml:space="preserve">South Armenia </w:t>
      </w:r>
      <w:r w:rsidRPr="00132E66">
        <w:rPr>
          <w:rFonts w:ascii="Arial" w:eastAsiaTheme="minorHAnsi" w:hAnsi="Arial" w:cs="Arial"/>
          <w:color w:val="000000"/>
          <w:szCs w:val="22"/>
          <w:lang w:val="en-US" w:eastAsia="en-US"/>
        </w:rPr>
        <w:t>as described in the Tender Documentation.</w:t>
      </w:r>
    </w:p>
    <w:p w:rsidR="00455A5D" w:rsidRPr="00132E66" w:rsidRDefault="00455A5D" w:rsidP="00455A5D">
      <w:pPr>
        <w:jc w:val="both"/>
        <w:rPr>
          <w:rFonts w:ascii="Arial" w:eastAsiaTheme="minorHAnsi" w:hAnsi="Arial" w:cs="Arial"/>
          <w:color w:val="000000"/>
          <w:szCs w:val="22"/>
          <w:lang w:val="en-US" w:eastAsia="en-US"/>
        </w:rPr>
      </w:pPr>
    </w:p>
    <w:p w:rsidR="00455A5D" w:rsidRPr="00132E66" w:rsidRDefault="00455A5D" w:rsidP="00455A5D">
      <w:pPr>
        <w:rPr>
          <w:rFonts w:ascii="Arial" w:eastAsiaTheme="minorHAnsi" w:hAnsi="Arial" w:cs="Arial"/>
          <w:bCs/>
          <w:color w:val="000000"/>
          <w:szCs w:val="22"/>
          <w:lang w:val="en-US" w:eastAsia="en-US"/>
        </w:rPr>
      </w:pPr>
      <w:r w:rsidRPr="00132E66">
        <w:rPr>
          <w:rFonts w:ascii="Arial" w:eastAsiaTheme="minorHAnsi" w:hAnsi="Arial" w:cs="Arial"/>
          <w:bCs/>
          <w:color w:val="000000"/>
          <w:szCs w:val="22"/>
          <w:lang w:val="en-US" w:eastAsia="en-US"/>
        </w:rPr>
        <w:t>Additional information on the tendering procedure is given in the Tender Document and also can be obtained from Ms</w:t>
      </w:r>
      <w:r w:rsidR="002E6D51">
        <w:rPr>
          <w:rFonts w:ascii="Arial" w:eastAsiaTheme="minorHAnsi" w:hAnsi="Arial" w:cs="Arial"/>
          <w:bCs/>
          <w:color w:val="000000"/>
          <w:szCs w:val="22"/>
          <w:lang w:val="en-US" w:eastAsia="en-US"/>
        </w:rPr>
        <w:t>.</w:t>
      </w:r>
      <w:r w:rsidRPr="00132E66">
        <w:rPr>
          <w:rFonts w:ascii="Arial" w:eastAsiaTheme="minorHAnsi" w:hAnsi="Arial" w:cs="Arial"/>
          <w:bCs/>
          <w:color w:val="000000"/>
          <w:szCs w:val="22"/>
          <w:lang w:val="en-US" w:eastAsia="en-US"/>
        </w:rPr>
        <w:t xml:space="preserve"> </w:t>
      </w:r>
      <w:r w:rsidR="00132E66" w:rsidRPr="00132E66">
        <w:rPr>
          <w:rFonts w:ascii="Arial" w:eastAsiaTheme="minorHAnsi" w:hAnsi="Arial" w:cs="Arial"/>
          <w:bCs/>
          <w:color w:val="000000"/>
          <w:szCs w:val="22"/>
          <w:lang w:val="en-US" w:eastAsia="en-US"/>
        </w:rPr>
        <w:t xml:space="preserve">Arpine Harutyunyan </w:t>
      </w:r>
      <w:r w:rsidRPr="00132E66">
        <w:rPr>
          <w:rFonts w:ascii="Arial" w:eastAsiaTheme="minorHAnsi" w:hAnsi="Arial" w:cs="Arial"/>
          <w:bCs/>
          <w:color w:val="000000"/>
          <w:szCs w:val="22"/>
          <w:lang w:val="en-US" w:eastAsia="en-US"/>
        </w:rPr>
        <w:t xml:space="preserve">via e-mail: </w:t>
      </w:r>
      <w:hyperlink r:id="rId10" w:history="1">
        <w:r w:rsidR="00132E66" w:rsidRPr="00132E66">
          <w:rPr>
            <w:rStyle w:val="Hyperlink"/>
            <w:rFonts w:ascii="Arial" w:hAnsi="Arial" w:cs="Arial"/>
            <w:szCs w:val="22"/>
          </w:rPr>
          <w:t>a.harutyunyan@consecoard.am</w:t>
        </w:r>
      </w:hyperlink>
      <w:r w:rsidR="00132E66" w:rsidRPr="00132E66">
        <w:rPr>
          <w:rFonts w:ascii="Arial" w:hAnsi="Arial" w:cs="Arial"/>
          <w:szCs w:val="22"/>
        </w:rPr>
        <w:t>.</w:t>
      </w:r>
      <w:r w:rsidRPr="00132E66">
        <w:rPr>
          <w:rFonts w:ascii="Arial" w:eastAsiaTheme="minorHAnsi" w:hAnsi="Arial" w:cs="Arial"/>
          <w:bCs/>
          <w:color w:val="000000"/>
          <w:szCs w:val="22"/>
          <w:lang w:val="en-US" w:eastAsia="en-US"/>
        </w:rPr>
        <w:t xml:space="preserve"> </w:t>
      </w:r>
    </w:p>
    <w:p w:rsidR="00455A5D" w:rsidRDefault="00455A5D" w:rsidP="002B30B0">
      <w:pPr>
        <w:pStyle w:val="NoSpacing"/>
        <w:jc w:val="center"/>
        <w:rPr>
          <w:b/>
          <w:bCs/>
          <w:sz w:val="28"/>
          <w:szCs w:val="28"/>
        </w:rPr>
      </w:pPr>
    </w:p>
    <w:p w:rsidR="00455A5D" w:rsidRDefault="00455A5D" w:rsidP="002B30B0">
      <w:pPr>
        <w:pStyle w:val="NoSpacing"/>
        <w:jc w:val="center"/>
        <w:rPr>
          <w:b/>
          <w:bCs/>
          <w:sz w:val="28"/>
          <w:szCs w:val="28"/>
        </w:rPr>
      </w:pPr>
    </w:p>
    <w:p w:rsidR="002B30B0" w:rsidRDefault="002B30B0" w:rsidP="002B30B0">
      <w:pPr>
        <w:pStyle w:val="NoSpacing"/>
        <w:jc w:val="both"/>
      </w:pPr>
    </w:p>
    <w:p w:rsidR="002B30B0" w:rsidRPr="0089698D" w:rsidRDefault="002B30B0" w:rsidP="002B30B0">
      <w:pPr>
        <w:pStyle w:val="NoSpacing"/>
        <w:jc w:val="both"/>
      </w:pPr>
    </w:p>
    <w:p w:rsidR="008B3317" w:rsidRPr="00F83DB4" w:rsidRDefault="008B3317" w:rsidP="00F83DB4"/>
    <w:sectPr w:rsidR="008B3317" w:rsidRPr="00F83DB4" w:rsidSect="00455A5D">
      <w:headerReference w:type="default" r:id="rId11"/>
      <w:footerReference w:type="default" r:id="rId12"/>
      <w:headerReference w:type="first" r:id="rId13"/>
      <w:pgSz w:w="11906" w:h="16838" w:code="9"/>
      <w:pgMar w:top="1260" w:right="749" w:bottom="1418" w:left="1418" w:header="709" w:footer="53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8E" w:rsidRDefault="008A538E">
      <w:r>
        <w:separator/>
      </w:r>
    </w:p>
  </w:endnote>
  <w:endnote w:type="continuationSeparator" w:id="0">
    <w:p w:rsidR="008A538E" w:rsidRDefault="008A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FC" w:rsidRDefault="00555BFC">
    <w:pPr>
      <w:pStyle w:val="Footer"/>
    </w:pPr>
    <w:r>
      <w:rPr>
        <w:noProof/>
        <w:lang w:val="en-US" w:eastAsia="en-US"/>
      </w:rPr>
      <mc:AlternateContent>
        <mc:Choice Requires="wps">
          <w:drawing>
            <wp:anchor distT="0" distB="0" distL="114300" distR="114300" simplePos="0" relativeHeight="251656192" behindDoc="0" locked="1" layoutInCell="1" allowOverlap="0" wp14:anchorId="08609512" wp14:editId="7C437BD9">
              <wp:simplePos x="0" y="0"/>
              <wp:positionH relativeFrom="column">
                <wp:posOffset>5647055</wp:posOffset>
              </wp:positionH>
              <wp:positionV relativeFrom="page">
                <wp:posOffset>9939655</wp:posOffset>
              </wp:positionV>
              <wp:extent cx="610870" cy="262890"/>
              <wp:effectExtent l="0" t="0" r="0" b="381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BFC" w:rsidRDefault="00555BFC" w:rsidP="00D859FD">
                          <w:pPr>
                            <w:jc w:val="right"/>
                          </w:pPr>
                          <w:r>
                            <w:rPr>
                              <w:rStyle w:val="PageNumber"/>
                            </w:rPr>
                            <w:fldChar w:fldCharType="begin"/>
                          </w:r>
                          <w:r>
                            <w:rPr>
                              <w:rStyle w:val="PageNumber"/>
                            </w:rPr>
                            <w:instrText xml:space="preserve"> PAGE </w:instrText>
                          </w:r>
                          <w:r>
                            <w:rPr>
                              <w:rStyle w:val="PageNumber"/>
                            </w:rPr>
                            <w:fldChar w:fldCharType="separate"/>
                          </w:r>
                          <w:r w:rsidR="00132E66">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2E66">
                            <w:rPr>
                              <w:rStyle w:val="PageNumber"/>
                              <w:noProof/>
                            </w:rPr>
                            <w:t>2</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09512" id="_x0000_t202" coordsize="21600,21600" o:spt="202" path="m,l,21600r21600,l21600,xe">
              <v:stroke joinstyle="miter"/>
              <v:path gradientshapeok="t" o:connecttype="rect"/>
            </v:shapetype>
            <v:shape id="Text Box 6" o:spid="_x0000_s1026" type="#_x0000_t202" style="position:absolute;margin-left:444.65pt;margin-top:782.65pt;width:48.1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2/tQ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" o:allowoverlap="f" filled="f" stroked="f">
              <v:textbox>
                <w:txbxContent>
                  <w:p w:rsidR="00555BFC" w:rsidRDefault="00555BFC" w:rsidP="00D859FD">
                    <w:pPr>
                      <w:jc w:val="right"/>
                    </w:pPr>
                    <w:r>
                      <w:rPr>
                        <w:rStyle w:val="PageNumber"/>
                      </w:rPr>
                      <w:fldChar w:fldCharType="begin"/>
                    </w:r>
                    <w:r>
                      <w:rPr>
                        <w:rStyle w:val="PageNumber"/>
                      </w:rPr>
                      <w:instrText xml:space="preserve"> PAGE </w:instrText>
                    </w:r>
                    <w:r>
                      <w:rPr>
                        <w:rStyle w:val="PageNumber"/>
                      </w:rPr>
                      <w:fldChar w:fldCharType="separate"/>
                    </w:r>
                    <w:r w:rsidR="00132E66">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2E66">
                      <w:rPr>
                        <w:rStyle w:val="PageNumber"/>
                        <w:noProof/>
                      </w:rPr>
                      <w:t>2</w:t>
                    </w:r>
                    <w:r>
                      <w:rPr>
                        <w:rStyle w:val="PageNumber"/>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8E" w:rsidRDefault="008A538E">
      <w:r>
        <w:separator/>
      </w:r>
    </w:p>
  </w:footnote>
  <w:footnote w:type="continuationSeparator" w:id="0">
    <w:p w:rsidR="008A538E" w:rsidRDefault="008A5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472"/>
    </w:tblGrid>
    <w:tr w:rsidR="00555BFC" w:rsidTr="003274F6">
      <w:trPr>
        <w:trHeight w:val="561"/>
      </w:trPr>
      <w:tc>
        <w:tcPr>
          <w:tcW w:w="8472" w:type="dxa"/>
          <w:shd w:val="clear" w:color="auto" w:fill="auto"/>
        </w:tcPr>
        <w:p w:rsidR="00555BFC" w:rsidRDefault="00555BFC" w:rsidP="00CC79D4">
          <w:pPr>
            <w:pStyle w:val="Header"/>
          </w:pPr>
        </w:p>
      </w:tc>
    </w:tr>
  </w:tbl>
  <w:p w:rsidR="00555BFC" w:rsidRDefault="00555BFC" w:rsidP="00F359CC">
    <w:pPr>
      <w:pStyle w:val="Header"/>
      <w:pBdr>
        <w:bottom w:val="single" w:sz="4" w:space="1" w:color="auto"/>
      </w:pBdr>
      <w:ind w:right="-371"/>
    </w:pPr>
  </w:p>
  <w:p w:rsidR="00F359CC" w:rsidRPr="00CC79D4" w:rsidRDefault="00F359CC" w:rsidP="00CC7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FC" w:rsidRDefault="008B3317" w:rsidP="008B3317">
    <w:pPr>
      <w:pStyle w:val="Header"/>
      <w:tabs>
        <w:tab w:val="clear" w:pos="4536"/>
        <w:tab w:val="clear" w:pos="9072"/>
        <w:tab w:val="left" w:pos="12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90E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C88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4E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C7D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CAE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B29260"/>
    <w:lvl w:ilvl="0">
      <w:start w:val="1"/>
      <w:numFmt w:val="bullet"/>
      <w:pStyle w:val="ListBullet4"/>
      <w:lvlText w:val=""/>
      <w:lvlJc w:val="left"/>
      <w:pPr>
        <w:tabs>
          <w:tab w:val="num" w:pos="1778"/>
        </w:tabs>
        <w:ind w:left="1778" w:hanging="360"/>
      </w:pPr>
      <w:rPr>
        <w:rFonts w:ascii="Symbol" w:hAnsi="Symbol" w:hint="default"/>
        <w:sz w:val="16"/>
      </w:rPr>
    </w:lvl>
  </w:abstractNum>
  <w:abstractNum w:abstractNumId="6" w15:restartNumberingAfterBreak="0">
    <w:nsid w:val="FFFFFF82"/>
    <w:multiLevelType w:val="singleLevel"/>
    <w:tmpl w:val="537AEDC6"/>
    <w:lvl w:ilvl="0">
      <w:start w:val="1"/>
      <w:numFmt w:val="bullet"/>
      <w:pStyle w:val="ListBullet3"/>
      <w:lvlText w:val=""/>
      <w:lvlJc w:val="left"/>
      <w:pPr>
        <w:tabs>
          <w:tab w:val="num" w:pos="1494"/>
        </w:tabs>
        <w:ind w:left="1418" w:hanging="284"/>
      </w:pPr>
      <w:rPr>
        <w:rFonts w:ascii="Symbol" w:hAnsi="Symbol" w:hint="default"/>
      </w:rPr>
    </w:lvl>
  </w:abstractNum>
  <w:abstractNum w:abstractNumId="7" w15:restartNumberingAfterBreak="0">
    <w:nsid w:val="FFFFFF83"/>
    <w:multiLevelType w:val="singleLevel"/>
    <w:tmpl w:val="BD88B5F6"/>
    <w:lvl w:ilvl="0">
      <w:start w:val="1"/>
      <w:numFmt w:val="lowerLetter"/>
      <w:lvlRestart w:val="0"/>
      <w:pStyle w:val="ListBullet2"/>
      <w:lvlText w:val="(%1)"/>
      <w:lvlJc w:val="left"/>
      <w:pPr>
        <w:tabs>
          <w:tab w:val="num" w:pos="1134"/>
        </w:tabs>
        <w:ind w:left="1134" w:hanging="567"/>
      </w:pPr>
      <w:rPr>
        <w:rFonts w:ascii="Times New Roman" w:hAnsi="Times New Roman" w:hint="default"/>
        <w:sz w:val="22"/>
      </w:rPr>
    </w:lvl>
  </w:abstractNum>
  <w:abstractNum w:abstractNumId="8" w15:restartNumberingAfterBreak="0">
    <w:nsid w:val="FFFFFF88"/>
    <w:multiLevelType w:val="singleLevel"/>
    <w:tmpl w:val="B3765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080AC"/>
    <w:lvl w:ilvl="0">
      <w:start w:val="1"/>
      <w:numFmt w:val="decimal"/>
      <w:pStyle w:val="ListBullet"/>
      <w:lvlText w:val="(%1)"/>
      <w:lvlJc w:val="left"/>
      <w:pPr>
        <w:tabs>
          <w:tab w:val="num" w:pos="360"/>
        </w:tabs>
        <w:ind w:left="0" w:firstLine="0"/>
      </w:pPr>
      <w:rPr>
        <w:rFonts w:ascii="Times New Roman" w:hAnsi="Times New Roman" w:hint="default"/>
        <w:b w:val="0"/>
        <w:i w:val="0"/>
        <w:sz w:val="22"/>
      </w:rPr>
    </w:lvl>
  </w:abstractNum>
  <w:abstractNum w:abstractNumId="10" w15:restartNumberingAfterBreak="0">
    <w:nsid w:val="01E609EA"/>
    <w:multiLevelType w:val="hybridMultilevel"/>
    <w:tmpl w:val="13866EFE"/>
    <w:lvl w:ilvl="0" w:tplc="81B0B32C">
      <w:start w:val="1"/>
      <w:numFmt w:val="lowerLetter"/>
      <w:lvlRestart w:val="0"/>
      <w:lvlText w:val="(%1)"/>
      <w:lvlJc w:val="left"/>
      <w:pPr>
        <w:tabs>
          <w:tab w:val="num" w:pos="1134"/>
        </w:tabs>
        <w:ind w:left="1134" w:hanging="567"/>
      </w:pPr>
      <w:rPr>
        <w:rFonts w:ascii="Arial" w:hAnsi="Arial" w:hint="default"/>
        <w:sz w:val="22"/>
      </w:rPr>
    </w:lvl>
    <w:lvl w:ilvl="1" w:tplc="1052818E">
      <w:start w:val="1"/>
      <w:numFmt w:val="lowerLetter"/>
      <w:lvlRestart w:val="0"/>
      <w:lvlText w:val="(%2)"/>
      <w:lvlJc w:val="left"/>
      <w:pPr>
        <w:tabs>
          <w:tab w:val="num" w:pos="1647"/>
        </w:tabs>
        <w:ind w:left="1647" w:hanging="567"/>
      </w:pPr>
      <w:rPr>
        <w:rFonts w:ascii="Arial" w:hAnsi="Arial" w:hint="default"/>
        <w:sz w:val="22"/>
      </w:rPr>
    </w:lvl>
    <w:lvl w:ilvl="2" w:tplc="9DBE012C">
      <w:start w:val="1"/>
      <w:numFmt w:val="decimal"/>
      <w:lvlRestart w:val="0"/>
      <w:lvlText w:val="(%3)"/>
      <w:lvlJc w:val="left"/>
      <w:pPr>
        <w:tabs>
          <w:tab w:val="num" w:pos="2337"/>
        </w:tabs>
        <w:ind w:left="1980" w:firstLine="0"/>
      </w:pPr>
      <w:rPr>
        <w:rFonts w:ascii="Arial" w:hAnsi="Arial" w:hint="default"/>
        <w:sz w:val="22"/>
      </w:rPr>
    </w:lvl>
    <w:lvl w:ilvl="3" w:tplc="47FE43BA" w:tentative="1">
      <w:start w:val="1"/>
      <w:numFmt w:val="decimal"/>
      <w:lvlText w:val="%4."/>
      <w:lvlJc w:val="left"/>
      <w:pPr>
        <w:tabs>
          <w:tab w:val="num" w:pos="2880"/>
        </w:tabs>
        <w:ind w:left="2880" w:hanging="360"/>
      </w:pPr>
    </w:lvl>
    <w:lvl w:ilvl="4" w:tplc="A0428388" w:tentative="1">
      <w:start w:val="1"/>
      <w:numFmt w:val="lowerLetter"/>
      <w:lvlText w:val="%5."/>
      <w:lvlJc w:val="left"/>
      <w:pPr>
        <w:tabs>
          <w:tab w:val="num" w:pos="3600"/>
        </w:tabs>
        <w:ind w:left="3600" w:hanging="360"/>
      </w:pPr>
    </w:lvl>
    <w:lvl w:ilvl="5" w:tplc="60702B12" w:tentative="1">
      <w:start w:val="1"/>
      <w:numFmt w:val="lowerRoman"/>
      <w:lvlText w:val="%6."/>
      <w:lvlJc w:val="right"/>
      <w:pPr>
        <w:tabs>
          <w:tab w:val="num" w:pos="4320"/>
        </w:tabs>
        <w:ind w:left="4320" w:hanging="180"/>
      </w:pPr>
    </w:lvl>
    <w:lvl w:ilvl="6" w:tplc="95E4C8CE" w:tentative="1">
      <w:start w:val="1"/>
      <w:numFmt w:val="decimal"/>
      <w:lvlText w:val="%7."/>
      <w:lvlJc w:val="left"/>
      <w:pPr>
        <w:tabs>
          <w:tab w:val="num" w:pos="5040"/>
        </w:tabs>
        <w:ind w:left="5040" w:hanging="360"/>
      </w:pPr>
    </w:lvl>
    <w:lvl w:ilvl="7" w:tplc="3DAAFE42" w:tentative="1">
      <w:start w:val="1"/>
      <w:numFmt w:val="lowerLetter"/>
      <w:lvlText w:val="%8."/>
      <w:lvlJc w:val="left"/>
      <w:pPr>
        <w:tabs>
          <w:tab w:val="num" w:pos="5760"/>
        </w:tabs>
        <w:ind w:left="5760" w:hanging="360"/>
      </w:pPr>
    </w:lvl>
    <w:lvl w:ilvl="8" w:tplc="B9F69548" w:tentative="1">
      <w:start w:val="1"/>
      <w:numFmt w:val="lowerRoman"/>
      <w:lvlText w:val="%9."/>
      <w:lvlJc w:val="right"/>
      <w:pPr>
        <w:tabs>
          <w:tab w:val="num" w:pos="6480"/>
        </w:tabs>
        <w:ind w:left="6480" w:hanging="180"/>
      </w:pPr>
    </w:lvl>
  </w:abstractNum>
  <w:abstractNum w:abstractNumId="11" w15:restartNumberingAfterBreak="0">
    <w:nsid w:val="02285A4B"/>
    <w:multiLevelType w:val="multilevel"/>
    <w:tmpl w:val="9AD8B5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75F6AB6"/>
    <w:multiLevelType w:val="hybridMultilevel"/>
    <w:tmpl w:val="4E56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56AC9"/>
    <w:multiLevelType w:val="multilevel"/>
    <w:tmpl w:val="6B2270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99B04D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38377E"/>
    <w:multiLevelType w:val="hybridMultilevel"/>
    <w:tmpl w:val="12A49274"/>
    <w:lvl w:ilvl="0" w:tplc="9B660694">
      <w:start w:val="1"/>
      <w:numFmt w:val="decimal"/>
      <w:lvlText w:val="(%1)"/>
      <w:lvlJc w:val="left"/>
      <w:pPr>
        <w:tabs>
          <w:tab w:val="num" w:pos="360"/>
        </w:tabs>
        <w:ind w:left="0" w:firstLine="0"/>
      </w:pPr>
      <w:rPr>
        <w:rFonts w:ascii="Arial" w:hAnsi="Arial" w:hint="default"/>
        <w:sz w:val="22"/>
      </w:rPr>
    </w:lvl>
    <w:lvl w:ilvl="1" w:tplc="A7366B5E" w:tentative="1">
      <w:start w:val="1"/>
      <w:numFmt w:val="lowerLetter"/>
      <w:lvlText w:val="%2."/>
      <w:lvlJc w:val="left"/>
      <w:pPr>
        <w:tabs>
          <w:tab w:val="num" w:pos="1440"/>
        </w:tabs>
        <w:ind w:left="1440" w:hanging="360"/>
      </w:pPr>
    </w:lvl>
    <w:lvl w:ilvl="2" w:tplc="63FC25FA" w:tentative="1">
      <w:start w:val="1"/>
      <w:numFmt w:val="lowerRoman"/>
      <w:lvlText w:val="%3."/>
      <w:lvlJc w:val="right"/>
      <w:pPr>
        <w:tabs>
          <w:tab w:val="num" w:pos="2160"/>
        </w:tabs>
        <w:ind w:left="2160" w:hanging="180"/>
      </w:pPr>
    </w:lvl>
    <w:lvl w:ilvl="3" w:tplc="5652FD2E" w:tentative="1">
      <w:start w:val="1"/>
      <w:numFmt w:val="decimal"/>
      <w:lvlText w:val="%4."/>
      <w:lvlJc w:val="left"/>
      <w:pPr>
        <w:tabs>
          <w:tab w:val="num" w:pos="2880"/>
        </w:tabs>
        <w:ind w:left="2880" w:hanging="360"/>
      </w:pPr>
    </w:lvl>
    <w:lvl w:ilvl="4" w:tplc="7544197C" w:tentative="1">
      <w:start w:val="1"/>
      <w:numFmt w:val="lowerLetter"/>
      <w:lvlText w:val="%5."/>
      <w:lvlJc w:val="left"/>
      <w:pPr>
        <w:tabs>
          <w:tab w:val="num" w:pos="3600"/>
        </w:tabs>
        <w:ind w:left="3600" w:hanging="360"/>
      </w:pPr>
    </w:lvl>
    <w:lvl w:ilvl="5" w:tplc="0D8875EC" w:tentative="1">
      <w:start w:val="1"/>
      <w:numFmt w:val="lowerRoman"/>
      <w:lvlText w:val="%6."/>
      <w:lvlJc w:val="right"/>
      <w:pPr>
        <w:tabs>
          <w:tab w:val="num" w:pos="4320"/>
        </w:tabs>
        <w:ind w:left="4320" w:hanging="180"/>
      </w:pPr>
    </w:lvl>
    <w:lvl w:ilvl="6" w:tplc="420C4D56" w:tentative="1">
      <w:start w:val="1"/>
      <w:numFmt w:val="decimal"/>
      <w:lvlText w:val="%7."/>
      <w:lvlJc w:val="left"/>
      <w:pPr>
        <w:tabs>
          <w:tab w:val="num" w:pos="5040"/>
        </w:tabs>
        <w:ind w:left="5040" w:hanging="360"/>
      </w:pPr>
    </w:lvl>
    <w:lvl w:ilvl="7" w:tplc="2BF0F536" w:tentative="1">
      <w:start w:val="1"/>
      <w:numFmt w:val="lowerLetter"/>
      <w:lvlText w:val="%8."/>
      <w:lvlJc w:val="left"/>
      <w:pPr>
        <w:tabs>
          <w:tab w:val="num" w:pos="5760"/>
        </w:tabs>
        <w:ind w:left="5760" w:hanging="360"/>
      </w:pPr>
    </w:lvl>
    <w:lvl w:ilvl="8" w:tplc="E4D0937A" w:tentative="1">
      <w:start w:val="1"/>
      <w:numFmt w:val="lowerRoman"/>
      <w:lvlText w:val="%9."/>
      <w:lvlJc w:val="right"/>
      <w:pPr>
        <w:tabs>
          <w:tab w:val="num" w:pos="6480"/>
        </w:tabs>
        <w:ind w:left="6480" w:hanging="180"/>
      </w:pPr>
    </w:lvl>
  </w:abstractNum>
  <w:abstractNum w:abstractNumId="16" w15:restartNumberingAfterBreak="0">
    <w:nsid w:val="3C95553F"/>
    <w:multiLevelType w:val="hybridMultilevel"/>
    <w:tmpl w:val="47B8C9A6"/>
    <w:lvl w:ilvl="0" w:tplc="7A023172">
      <w:start w:val="1"/>
      <w:numFmt w:val="decimal"/>
      <w:lvlText w:val="%1."/>
      <w:lvlJc w:val="left"/>
      <w:pPr>
        <w:tabs>
          <w:tab w:val="num" w:pos="720"/>
        </w:tabs>
        <w:ind w:left="720" w:hanging="360"/>
      </w:pPr>
    </w:lvl>
    <w:lvl w:ilvl="1" w:tplc="52700CB6" w:tentative="1">
      <w:start w:val="1"/>
      <w:numFmt w:val="lowerLetter"/>
      <w:lvlText w:val="%2."/>
      <w:lvlJc w:val="left"/>
      <w:pPr>
        <w:tabs>
          <w:tab w:val="num" w:pos="1440"/>
        </w:tabs>
        <w:ind w:left="1440" w:hanging="360"/>
      </w:pPr>
    </w:lvl>
    <w:lvl w:ilvl="2" w:tplc="F940942A" w:tentative="1">
      <w:start w:val="1"/>
      <w:numFmt w:val="lowerRoman"/>
      <w:lvlText w:val="%3."/>
      <w:lvlJc w:val="right"/>
      <w:pPr>
        <w:tabs>
          <w:tab w:val="num" w:pos="2160"/>
        </w:tabs>
        <w:ind w:left="2160" w:hanging="180"/>
      </w:pPr>
    </w:lvl>
    <w:lvl w:ilvl="3" w:tplc="899238A2" w:tentative="1">
      <w:start w:val="1"/>
      <w:numFmt w:val="decimal"/>
      <w:lvlText w:val="%4."/>
      <w:lvlJc w:val="left"/>
      <w:pPr>
        <w:tabs>
          <w:tab w:val="num" w:pos="2880"/>
        </w:tabs>
        <w:ind w:left="2880" w:hanging="360"/>
      </w:pPr>
    </w:lvl>
    <w:lvl w:ilvl="4" w:tplc="2AA67EE0" w:tentative="1">
      <w:start w:val="1"/>
      <w:numFmt w:val="lowerLetter"/>
      <w:lvlText w:val="%5."/>
      <w:lvlJc w:val="left"/>
      <w:pPr>
        <w:tabs>
          <w:tab w:val="num" w:pos="3600"/>
        </w:tabs>
        <w:ind w:left="3600" w:hanging="360"/>
      </w:pPr>
    </w:lvl>
    <w:lvl w:ilvl="5" w:tplc="F192FF0E" w:tentative="1">
      <w:start w:val="1"/>
      <w:numFmt w:val="lowerRoman"/>
      <w:lvlText w:val="%6."/>
      <w:lvlJc w:val="right"/>
      <w:pPr>
        <w:tabs>
          <w:tab w:val="num" w:pos="4320"/>
        </w:tabs>
        <w:ind w:left="4320" w:hanging="180"/>
      </w:pPr>
    </w:lvl>
    <w:lvl w:ilvl="6" w:tplc="814E2BD6" w:tentative="1">
      <w:start w:val="1"/>
      <w:numFmt w:val="decimal"/>
      <w:lvlText w:val="%7."/>
      <w:lvlJc w:val="left"/>
      <w:pPr>
        <w:tabs>
          <w:tab w:val="num" w:pos="5040"/>
        </w:tabs>
        <w:ind w:left="5040" w:hanging="360"/>
      </w:pPr>
    </w:lvl>
    <w:lvl w:ilvl="7" w:tplc="FA82055C" w:tentative="1">
      <w:start w:val="1"/>
      <w:numFmt w:val="lowerLetter"/>
      <w:lvlText w:val="%8."/>
      <w:lvlJc w:val="left"/>
      <w:pPr>
        <w:tabs>
          <w:tab w:val="num" w:pos="5760"/>
        </w:tabs>
        <w:ind w:left="5760" w:hanging="360"/>
      </w:pPr>
    </w:lvl>
    <w:lvl w:ilvl="8" w:tplc="1BE68C1C" w:tentative="1">
      <w:start w:val="1"/>
      <w:numFmt w:val="lowerRoman"/>
      <w:lvlText w:val="%9."/>
      <w:lvlJc w:val="right"/>
      <w:pPr>
        <w:tabs>
          <w:tab w:val="num" w:pos="6480"/>
        </w:tabs>
        <w:ind w:left="6480" w:hanging="180"/>
      </w:pPr>
    </w:lvl>
  </w:abstractNum>
  <w:abstractNum w:abstractNumId="17" w15:restartNumberingAfterBreak="0">
    <w:nsid w:val="3F0B49F2"/>
    <w:multiLevelType w:val="hybridMultilevel"/>
    <w:tmpl w:val="1B60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402AC"/>
    <w:multiLevelType w:val="hybridMultilevel"/>
    <w:tmpl w:val="508A2BA4"/>
    <w:lvl w:ilvl="0" w:tplc="211ED1AC">
      <w:start w:val="1"/>
      <w:numFmt w:val="decimal"/>
      <w:lvlRestart w:val="0"/>
      <w:lvlText w:val="(%1)"/>
      <w:lvlJc w:val="left"/>
      <w:pPr>
        <w:tabs>
          <w:tab w:val="num" w:pos="357"/>
        </w:tabs>
        <w:ind w:left="0" w:firstLine="0"/>
      </w:pPr>
      <w:rPr>
        <w:rFonts w:ascii="Arial" w:hAnsi="Arial" w:hint="default"/>
        <w:sz w:val="22"/>
      </w:rPr>
    </w:lvl>
    <w:lvl w:ilvl="1" w:tplc="4522A212" w:tentative="1">
      <w:start w:val="1"/>
      <w:numFmt w:val="lowerLetter"/>
      <w:lvlText w:val="%2."/>
      <w:lvlJc w:val="left"/>
      <w:pPr>
        <w:tabs>
          <w:tab w:val="num" w:pos="1440"/>
        </w:tabs>
        <w:ind w:left="1440" w:hanging="360"/>
      </w:pPr>
    </w:lvl>
    <w:lvl w:ilvl="2" w:tplc="115C552E" w:tentative="1">
      <w:start w:val="1"/>
      <w:numFmt w:val="lowerRoman"/>
      <w:lvlText w:val="%3."/>
      <w:lvlJc w:val="right"/>
      <w:pPr>
        <w:tabs>
          <w:tab w:val="num" w:pos="2160"/>
        </w:tabs>
        <w:ind w:left="2160" w:hanging="180"/>
      </w:pPr>
    </w:lvl>
    <w:lvl w:ilvl="3" w:tplc="1DE8BE28" w:tentative="1">
      <w:start w:val="1"/>
      <w:numFmt w:val="decimal"/>
      <w:lvlText w:val="%4."/>
      <w:lvlJc w:val="left"/>
      <w:pPr>
        <w:tabs>
          <w:tab w:val="num" w:pos="2880"/>
        </w:tabs>
        <w:ind w:left="2880" w:hanging="360"/>
      </w:pPr>
    </w:lvl>
    <w:lvl w:ilvl="4" w:tplc="BAE8CADC" w:tentative="1">
      <w:start w:val="1"/>
      <w:numFmt w:val="lowerLetter"/>
      <w:lvlText w:val="%5."/>
      <w:lvlJc w:val="left"/>
      <w:pPr>
        <w:tabs>
          <w:tab w:val="num" w:pos="3600"/>
        </w:tabs>
        <w:ind w:left="3600" w:hanging="360"/>
      </w:pPr>
    </w:lvl>
    <w:lvl w:ilvl="5" w:tplc="006EEF66" w:tentative="1">
      <w:start w:val="1"/>
      <w:numFmt w:val="lowerRoman"/>
      <w:lvlText w:val="%6."/>
      <w:lvlJc w:val="right"/>
      <w:pPr>
        <w:tabs>
          <w:tab w:val="num" w:pos="4320"/>
        </w:tabs>
        <w:ind w:left="4320" w:hanging="180"/>
      </w:pPr>
    </w:lvl>
    <w:lvl w:ilvl="6" w:tplc="D7706C48" w:tentative="1">
      <w:start w:val="1"/>
      <w:numFmt w:val="decimal"/>
      <w:lvlText w:val="%7."/>
      <w:lvlJc w:val="left"/>
      <w:pPr>
        <w:tabs>
          <w:tab w:val="num" w:pos="5040"/>
        </w:tabs>
        <w:ind w:left="5040" w:hanging="360"/>
      </w:pPr>
    </w:lvl>
    <w:lvl w:ilvl="7" w:tplc="98F2EB0C" w:tentative="1">
      <w:start w:val="1"/>
      <w:numFmt w:val="lowerLetter"/>
      <w:lvlText w:val="%8."/>
      <w:lvlJc w:val="left"/>
      <w:pPr>
        <w:tabs>
          <w:tab w:val="num" w:pos="5760"/>
        </w:tabs>
        <w:ind w:left="5760" w:hanging="360"/>
      </w:pPr>
    </w:lvl>
    <w:lvl w:ilvl="8" w:tplc="DDD837A2" w:tentative="1">
      <w:start w:val="1"/>
      <w:numFmt w:val="lowerRoman"/>
      <w:lvlText w:val="%9."/>
      <w:lvlJc w:val="right"/>
      <w:pPr>
        <w:tabs>
          <w:tab w:val="num" w:pos="6480"/>
        </w:tabs>
        <w:ind w:left="6480" w:hanging="180"/>
      </w:pPr>
    </w:lvl>
  </w:abstractNum>
  <w:abstractNum w:abstractNumId="19" w15:restartNumberingAfterBreak="0">
    <w:nsid w:val="49F21078"/>
    <w:multiLevelType w:val="hybridMultilevel"/>
    <w:tmpl w:val="0088B016"/>
    <w:lvl w:ilvl="0" w:tplc="6C06A4DC">
      <w:start w:val="1"/>
      <w:numFmt w:val="decimal"/>
      <w:lvlText w:val="%1."/>
      <w:lvlJc w:val="left"/>
      <w:pPr>
        <w:tabs>
          <w:tab w:val="num" w:pos="1778"/>
        </w:tabs>
        <w:ind w:left="1778" w:hanging="360"/>
      </w:pPr>
    </w:lvl>
    <w:lvl w:ilvl="1" w:tplc="22B27E82" w:tentative="1">
      <w:start w:val="1"/>
      <w:numFmt w:val="lowerLetter"/>
      <w:lvlText w:val="%2."/>
      <w:lvlJc w:val="left"/>
      <w:pPr>
        <w:tabs>
          <w:tab w:val="num" w:pos="2498"/>
        </w:tabs>
        <w:ind w:left="2498" w:hanging="360"/>
      </w:pPr>
    </w:lvl>
    <w:lvl w:ilvl="2" w:tplc="E41805D2" w:tentative="1">
      <w:start w:val="1"/>
      <w:numFmt w:val="lowerRoman"/>
      <w:lvlText w:val="%3."/>
      <w:lvlJc w:val="right"/>
      <w:pPr>
        <w:tabs>
          <w:tab w:val="num" w:pos="3218"/>
        </w:tabs>
        <w:ind w:left="3218" w:hanging="180"/>
      </w:pPr>
    </w:lvl>
    <w:lvl w:ilvl="3" w:tplc="ABCE7B06" w:tentative="1">
      <w:start w:val="1"/>
      <w:numFmt w:val="decimal"/>
      <w:lvlText w:val="%4."/>
      <w:lvlJc w:val="left"/>
      <w:pPr>
        <w:tabs>
          <w:tab w:val="num" w:pos="3938"/>
        </w:tabs>
        <w:ind w:left="3938" w:hanging="360"/>
      </w:pPr>
    </w:lvl>
    <w:lvl w:ilvl="4" w:tplc="03505C42" w:tentative="1">
      <w:start w:val="1"/>
      <w:numFmt w:val="lowerLetter"/>
      <w:lvlText w:val="%5."/>
      <w:lvlJc w:val="left"/>
      <w:pPr>
        <w:tabs>
          <w:tab w:val="num" w:pos="4658"/>
        </w:tabs>
        <w:ind w:left="4658" w:hanging="360"/>
      </w:pPr>
    </w:lvl>
    <w:lvl w:ilvl="5" w:tplc="BF06ECB8" w:tentative="1">
      <w:start w:val="1"/>
      <w:numFmt w:val="lowerRoman"/>
      <w:lvlText w:val="%6."/>
      <w:lvlJc w:val="right"/>
      <w:pPr>
        <w:tabs>
          <w:tab w:val="num" w:pos="5378"/>
        </w:tabs>
        <w:ind w:left="5378" w:hanging="180"/>
      </w:pPr>
    </w:lvl>
    <w:lvl w:ilvl="6" w:tplc="FB28EBB4" w:tentative="1">
      <w:start w:val="1"/>
      <w:numFmt w:val="decimal"/>
      <w:lvlText w:val="%7."/>
      <w:lvlJc w:val="left"/>
      <w:pPr>
        <w:tabs>
          <w:tab w:val="num" w:pos="6098"/>
        </w:tabs>
        <w:ind w:left="6098" w:hanging="360"/>
      </w:pPr>
    </w:lvl>
    <w:lvl w:ilvl="7" w:tplc="1F9E34EC" w:tentative="1">
      <w:start w:val="1"/>
      <w:numFmt w:val="lowerLetter"/>
      <w:lvlText w:val="%8."/>
      <w:lvlJc w:val="left"/>
      <w:pPr>
        <w:tabs>
          <w:tab w:val="num" w:pos="6818"/>
        </w:tabs>
        <w:ind w:left="6818" w:hanging="360"/>
      </w:pPr>
    </w:lvl>
    <w:lvl w:ilvl="8" w:tplc="D3DE635A" w:tentative="1">
      <w:start w:val="1"/>
      <w:numFmt w:val="lowerRoman"/>
      <w:lvlText w:val="%9."/>
      <w:lvlJc w:val="right"/>
      <w:pPr>
        <w:tabs>
          <w:tab w:val="num" w:pos="7538"/>
        </w:tabs>
        <w:ind w:left="7538" w:hanging="180"/>
      </w:pPr>
    </w:lvl>
  </w:abstractNum>
  <w:abstractNum w:abstractNumId="20" w15:restartNumberingAfterBreak="0">
    <w:nsid w:val="55C65A68"/>
    <w:multiLevelType w:val="hybridMultilevel"/>
    <w:tmpl w:val="1FD214C6"/>
    <w:lvl w:ilvl="0" w:tplc="EA1CDD3C">
      <w:start w:val="1"/>
      <w:numFmt w:val="decimal"/>
      <w:lvlRestart w:val="0"/>
      <w:lvlText w:val="(%1)"/>
      <w:lvlJc w:val="left"/>
      <w:pPr>
        <w:tabs>
          <w:tab w:val="num" w:pos="357"/>
        </w:tabs>
        <w:ind w:left="0" w:firstLine="0"/>
      </w:pPr>
      <w:rPr>
        <w:rFonts w:ascii="Arial" w:hAnsi="Arial" w:hint="default"/>
        <w:sz w:val="22"/>
      </w:rPr>
    </w:lvl>
    <w:lvl w:ilvl="1" w:tplc="C8E0C3B0">
      <w:start w:val="1"/>
      <w:numFmt w:val="lowerLetter"/>
      <w:lvlRestart w:val="0"/>
      <w:lvlText w:val="(%2)"/>
      <w:lvlJc w:val="left"/>
      <w:pPr>
        <w:tabs>
          <w:tab w:val="num" w:pos="1647"/>
        </w:tabs>
        <w:ind w:left="1647" w:hanging="567"/>
      </w:pPr>
      <w:rPr>
        <w:rFonts w:ascii="Arial" w:hAnsi="Arial" w:hint="default"/>
        <w:sz w:val="22"/>
      </w:rPr>
    </w:lvl>
    <w:lvl w:ilvl="2" w:tplc="C65A0860" w:tentative="1">
      <w:start w:val="1"/>
      <w:numFmt w:val="lowerRoman"/>
      <w:lvlText w:val="%3."/>
      <w:lvlJc w:val="right"/>
      <w:pPr>
        <w:tabs>
          <w:tab w:val="num" w:pos="2160"/>
        </w:tabs>
        <w:ind w:left="2160" w:hanging="180"/>
      </w:pPr>
    </w:lvl>
    <w:lvl w:ilvl="3" w:tplc="AD6A5A80" w:tentative="1">
      <w:start w:val="1"/>
      <w:numFmt w:val="decimal"/>
      <w:lvlText w:val="%4."/>
      <w:lvlJc w:val="left"/>
      <w:pPr>
        <w:tabs>
          <w:tab w:val="num" w:pos="2880"/>
        </w:tabs>
        <w:ind w:left="2880" w:hanging="360"/>
      </w:pPr>
    </w:lvl>
    <w:lvl w:ilvl="4" w:tplc="36966F98" w:tentative="1">
      <w:start w:val="1"/>
      <w:numFmt w:val="lowerLetter"/>
      <w:lvlText w:val="%5."/>
      <w:lvlJc w:val="left"/>
      <w:pPr>
        <w:tabs>
          <w:tab w:val="num" w:pos="3600"/>
        </w:tabs>
        <w:ind w:left="3600" w:hanging="360"/>
      </w:pPr>
    </w:lvl>
    <w:lvl w:ilvl="5" w:tplc="9E9E82D4" w:tentative="1">
      <w:start w:val="1"/>
      <w:numFmt w:val="lowerRoman"/>
      <w:lvlText w:val="%6."/>
      <w:lvlJc w:val="right"/>
      <w:pPr>
        <w:tabs>
          <w:tab w:val="num" w:pos="4320"/>
        </w:tabs>
        <w:ind w:left="4320" w:hanging="180"/>
      </w:pPr>
    </w:lvl>
    <w:lvl w:ilvl="6" w:tplc="5D40C4DE" w:tentative="1">
      <w:start w:val="1"/>
      <w:numFmt w:val="decimal"/>
      <w:lvlText w:val="%7."/>
      <w:lvlJc w:val="left"/>
      <w:pPr>
        <w:tabs>
          <w:tab w:val="num" w:pos="5040"/>
        </w:tabs>
        <w:ind w:left="5040" w:hanging="360"/>
      </w:pPr>
    </w:lvl>
    <w:lvl w:ilvl="7" w:tplc="FBBAA8CA" w:tentative="1">
      <w:start w:val="1"/>
      <w:numFmt w:val="lowerLetter"/>
      <w:lvlText w:val="%8."/>
      <w:lvlJc w:val="left"/>
      <w:pPr>
        <w:tabs>
          <w:tab w:val="num" w:pos="5760"/>
        </w:tabs>
        <w:ind w:left="5760" w:hanging="360"/>
      </w:pPr>
    </w:lvl>
    <w:lvl w:ilvl="8" w:tplc="BD4EFD52" w:tentative="1">
      <w:start w:val="1"/>
      <w:numFmt w:val="lowerRoman"/>
      <w:lvlText w:val="%9."/>
      <w:lvlJc w:val="right"/>
      <w:pPr>
        <w:tabs>
          <w:tab w:val="num" w:pos="6480"/>
        </w:tabs>
        <w:ind w:left="6480" w:hanging="180"/>
      </w:pPr>
    </w:lvl>
  </w:abstractNum>
  <w:abstractNum w:abstractNumId="21" w15:restartNumberingAfterBreak="0">
    <w:nsid w:val="5ADD253A"/>
    <w:multiLevelType w:val="hybridMultilevel"/>
    <w:tmpl w:val="5C709B0C"/>
    <w:lvl w:ilvl="0" w:tplc="6AACC53E">
      <w:start w:val="1"/>
      <w:numFmt w:val="decimal"/>
      <w:lvlText w:val="%1."/>
      <w:lvlJc w:val="left"/>
      <w:pPr>
        <w:tabs>
          <w:tab w:val="num" w:pos="1778"/>
        </w:tabs>
        <w:ind w:left="1778" w:hanging="360"/>
      </w:pPr>
    </w:lvl>
    <w:lvl w:ilvl="1" w:tplc="53729760" w:tentative="1">
      <w:start w:val="1"/>
      <w:numFmt w:val="bullet"/>
      <w:lvlText w:val="o"/>
      <w:lvlJc w:val="left"/>
      <w:pPr>
        <w:tabs>
          <w:tab w:val="num" w:pos="2498"/>
        </w:tabs>
        <w:ind w:left="2498" w:hanging="360"/>
      </w:pPr>
      <w:rPr>
        <w:rFonts w:ascii="Courier New" w:hAnsi="Courier New" w:hint="default"/>
      </w:rPr>
    </w:lvl>
    <w:lvl w:ilvl="2" w:tplc="CC0C88C4" w:tentative="1">
      <w:start w:val="1"/>
      <w:numFmt w:val="bullet"/>
      <w:lvlText w:val=""/>
      <w:lvlJc w:val="left"/>
      <w:pPr>
        <w:tabs>
          <w:tab w:val="num" w:pos="3218"/>
        </w:tabs>
        <w:ind w:left="3218" w:hanging="360"/>
      </w:pPr>
      <w:rPr>
        <w:rFonts w:ascii="Wingdings" w:hAnsi="Wingdings" w:hint="default"/>
      </w:rPr>
    </w:lvl>
    <w:lvl w:ilvl="3" w:tplc="331ACB8A" w:tentative="1">
      <w:start w:val="1"/>
      <w:numFmt w:val="bullet"/>
      <w:lvlText w:val=""/>
      <w:lvlJc w:val="left"/>
      <w:pPr>
        <w:tabs>
          <w:tab w:val="num" w:pos="3938"/>
        </w:tabs>
        <w:ind w:left="3938" w:hanging="360"/>
      </w:pPr>
      <w:rPr>
        <w:rFonts w:ascii="Symbol" w:hAnsi="Symbol" w:hint="default"/>
      </w:rPr>
    </w:lvl>
    <w:lvl w:ilvl="4" w:tplc="E55A49AE" w:tentative="1">
      <w:start w:val="1"/>
      <w:numFmt w:val="bullet"/>
      <w:lvlText w:val="o"/>
      <w:lvlJc w:val="left"/>
      <w:pPr>
        <w:tabs>
          <w:tab w:val="num" w:pos="4658"/>
        </w:tabs>
        <w:ind w:left="4658" w:hanging="360"/>
      </w:pPr>
      <w:rPr>
        <w:rFonts w:ascii="Courier New" w:hAnsi="Courier New" w:hint="default"/>
      </w:rPr>
    </w:lvl>
    <w:lvl w:ilvl="5" w:tplc="E8F81FC2" w:tentative="1">
      <w:start w:val="1"/>
      <w:numFmt w:val="bullet"/>
      <w:lvlText w:val=""/>
      <w:lvlJc w:val="left"/>
      <w:pPr>
        <w:tabs>
          <w:tab w:val="num" w:pos="5378"/>
        </w:tabs>
        <w:ind w:left="5378" w:hanging="360"/>
      </w:pPr>
      <w:rPr>
        <w:rFonts w:ascii="Wingdings" w:hAnsi="Wingdings" w:hint="default"/>
      </w:rPr>
    </w:lvl>
    <w:lvl w:ilvl="6" w:tplc="B7DAC496" w:tentative="1">
      <w:start w:val="1"/>
      <w:numFmt w:val="bullet"/>
      <w:lvlText w:val=""/>
      <w:lvlJc w:val="left"/>
      <w:pPr>
        <w:tabs>
          <w:tab w:val="num" w:pos="6098"/>
        </w:tabs>
        <w:ind w:left="6098" w:hanging="360"/>
      </w:pPr>
      <w:rPr>
        <w:rFonts w:ascii="Symbol" w:hAnsi="Symbol" w:hint="default"/>
      </w:rPr>
    </w:lvl>
    <w:lvl w:ilvl="7" w:tplc="5B9A9284" w:tentative="1">
      <w:start w:val="1"/>
      <w:numFmt w:val="bullet"/>
      <w:lvlText w:val="o"/>
      <w:lvlJc w:val="left"/>
      <w:pPr>
        <w:tabs>
          <w:tab w:val="num" w:pos="6818"/>
        </w:tabs>
        <w:ind w:left="6818" w:hanging="360"/>
      </w:pPr>
      <w:rPr>
        <w:rFonts w:ascii="Courier New" w:hAnsi="Courier New" w:hint="default"/>
      </w:rPr>
    </w:lvl>
    <w:lvl w:ilvl="8" w:tplc="79DAFD22" w:tentative="1">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6C64131F"/>
    <w:multiLevelType w:val="multilevel"/>
    <w:tmpl w:val="4052E1E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CF83FCA"/>
    <w:multiLevelType w:val="multilevel"/>
    <w:tmpl w:val="7C80BE8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178692A"/>
    <w:multiLevelType w:val="hybridMultilevel"/>
    <w:tmpl w:val="5C709B0C"/>
    <w:lvl w:ilvl="0" w:tplc="2C9A6ED6">
      <w:start w:val="1"/>
      <w:numFmt w:val="bullet"/>
      <w:lvlText w:val=""/>
      <w:lvlJc w:val="left"/>
      <w:pPr>
        <w:tabs>
          <w:tab w:val="num" w:pos="1778"/>
        </w:tabs>
        <w:ind w:left="1778" w:hanging="360"/>
      </w:pPr>
      <w:rPr>
        <w:rFonts w:ascii="Symbol" w:hAnsi="Symbol" w:hint="default"/>
      </w:rPr>
    </w:lvl>
    <w:lvl w:ilvl="1" w:tplc="98DCB42E" w:tentative="1">
      <w:start w:val="1"/>
      <w:numFmt w:val="bullet"/>
      <w:lvlText w:val="o"/>
      <w:lvlJc w:val="left"/>
      <w:pPr>
        <w:tabs>
          <w:tab w:val="num" w:pos="2498"/>
        </w:tabs>
        <w:ind w:left="2498" w:hanging="360"/>
      </w:pPr>
      <w:rPr>
        <w:rFonts w:ascii="Courier New" w:hAnsi="Courier New" w:hint="default"/>
      </w:rPr>
    </w:lvl>
    <w:lvl w:ilvl="2" w:tplc="CC3A80EC" w:tentative="1">
      <w:start w:val="1"/>
      <w:numFmt w:val="bullet"/>
      <w:lvlText w:val=""/>
      <w:lvlJc w:val="left"/>
      <w:pPr>
        <w:tabs>
          <w:tab w:val="num" w:pos="3218"/>
        </w:tabs>
        <w:ind w:left="3218" w:hanging="360"/>
      </w:pPr>
      <w:rPr>
        <w:rFonts w:ascii="Wingdings" w:hAnsi="Wingdings" w:hint="default"/>
      </w:rPr>
    </w:lvl>
    <w:lvl w:ilvl="3" w:tplc="456CD65C" w:tentative="1">
      <w:start w:val="1"/>
      <w:numFmt w:val="bullet"/>
      <w:lvlText w:val=""/>
      <w:lvlJc w:val="left"/>
      <w:pPr>
        <w:tabs>
          <w:tab w:val="num" w:pos="3938"/>
        </w:tabs>
        <w:ind w:left="3938" w:hanging="360"/>
      </w:pPr>
      <w:rPr>
        <w:rFonts w:ascii="Symbol" w:hAnsi="Symbol" w:hint="default"/>
      </w:rPr>
    </w:lvl>
    <w:lvl w:ilvl="4" w:tplc="0EE01320" w:tentative="1">
      <w:start w:val="1"/>
      <w:numFmt w:val="bullet"/>
      <w:lvlText w:val="o"/>
      <w:lvlJc w:val="left"/>
      <w:pPr>
        <w:tabs>
          <w:tab w:val="num" w:pos="4658"/>
        </w:tabs>
        <w:ind w:left="4658" w:hanging="360"/>
      </w:pPr>
      <w:rPr>
        <w:rFonts w:ascii="Courier New" w:hAnsi="Courier New" w:hint="default"/>
      </w:rPr>
    </w:lvl>
    <w:lvl w:ilvl="5" w:tplc="2B3E42A8" w:tentative="1">
      <w:start w:val="1"/>
      <w:numFmt w:val="bullet"/>
      <w:lvlText w:val=""/>
      <w:lvlJc w:val="left"/>
      <w:pPr>
        <w:tabs>
          <w:tab w:val="num" w:pos="5378"/>
        </w:tabs>
        <w:ind w:left="5378" w:hanging="360"/>
      </w:pPr>
      <w:rPr>
        <w:rFonts w:ascii="Wingdings" w:hAnsi="Wingdings" w:hint="default"/>
      </w:rPr>
    </w:lvl>
    <w:lvl w:ilvl="6" w:tplc="AFA6EDF4" w:tentative="1">
      <w:start w:val="1"/>
      <w:numFmt w:val="bullet"/>
      <w:lvlText w:val=""/>
      <w:lvlJc w:val="left"/>
      <w:pPr>
        <w:tabs>
          <w:tab w:val="num" w:pos="6098"/>
        </w:tabs>
        <w:ind w:left="6098" w:hanging="360"/>
      </w:pPr>
      <w:rPr>
        <w:rFonts w:ascii="Symbol" w:hAnsi="Symbol" w:hint="default"/>
      </w:rPr>
    </w:lvl>
    <w:lvl w:ilvl="7" w:tplc="3E5A7A20" w:tentative="1">
      <w:start w:val="1"/>
      <w:numFmt w:val="bullet"/>
      <w:lvlText w:val="o"/>
      <w:lvlJc w:val="left"/>
      <w:pPr>
        <w:tabs>
          <w:tab w:val="num" w:pos="6818"/>
        </w:tabs>
        <w:ind w:left="6818" w:hanging="360"/>
      </w:pPr>
      <w:rPr>
        <w:rFonts w:ascii="Courier New" w:hAnsi="Courier New" w:hint="default"/>
      </w:rPr>
    </w:lvl>
    <w:lvl w:ilvl="8" w:tplc="B0EE0996"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71B6311C"/>
    <w:multiLevelType w:val="multilevel"/>
    <w:tmpl w:val="EE7489E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702"/>
        </w:tabs>
        <w:ind w:left="1702"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2D63991"/>
    <w:multiLevelType w:val="hybridMultilevel"/>
    <w:tmpl w:val="4D705172"/>
    <w:lvl w:ilvl="0" w:tplc="B9825F0E">
      <w:start w:val="1"/>
      <w:numFmt w:val="decimal"/>
      <w:lvlText w:val="%1."/>
      <w:lvlJc w:val="left"/>
      <w:pPr>
        <w:tabs>
          <w:tab w:val="num" w:pos="1778"/>
        </w:tabs>
        <w:ind w:left="1778" w:hanging="360"/>
      </w:pPr>
    </w:lvl>
    <w:lvl w:ilvl="1" w:tplc="FB8E0CB4" w:tentative="1">
      <w:start w:val="1"/>
      <w:numFmt w:val="lowerLetter"/>
      <w:lvlText w:val="%2."/>
      <w:lvlJc w:val="left"/>
      <w:pPr>
        <w:tabs>
          <w:tab w:val="num" w:pos="2498"/>
        </w:tabs>
        <w:ind w:left="2498" w:hanging="360"/>
      </w:pPr>
    </w:lvl>
    <w:lvl w:ilvl="2" w:tplc="C974DF60" w:tentative="1">
      <w:start w:val="1"/>
      <w:numFmt w:val="lowerRoman"/>
      <w:lvlText w:val="%3."/>
      <w:lvlJc w:val="right"/>
      <w:pPr>
        <w:tabs>
          <w:tab w:val="num" w:pos="3218"/>
        </w:tabs>
        <w:ind w:left="3218" w:hanging="180"/>
      </w:pPr>
    </w:lvl>
    <w:lvl w:ilvl="3" w:tplc="FC5866A6" w:tentative="1">
      <w:start w:val="1"/>
      <w:numFmt w:val="decimal"/>
      <w:lvlText w:val="%4."/>
      <w:lvlJc w:val="left"/>
      <w:pPr>
        <w:tabs>
          <w:tab w:val="num" w:pos="3938"/>
        </w:tabs>
        <w:ind w:left="3938" w:hanging="360"/>
      </w:pPr>
    </w:lvl>
    <w:lvl w:ilvl="4" w:tplc="518CC7CE" w:tentative="1">
      <w:start w:val="1"/>
      <w:numFmt w:val="lowerLetter"/>
      <w:lvlText w:val="%5."/>
      <w:lvlJc w:val="left"/>
      <w:pPr>
        <w:tabs>
          <w:tab w:val="num" w:pos="4658"/>
        </w:tabs>
        <w:ind w:left="4658" w:hanging="360"/>
      </w:pPr>
    </w:lvl>
    <w:lvl w:ilvl="5" w:tplc="DC404066" w:tentative="1">
      <w:start w:val="1"/>
      <w:numFmt w:val="lowerRoman"/>
      <w:lvlText w:val="%6."/>
      <w:lvlJc w:val="right"/>
      <w:pPr>
        <w:tabs>
          <w:tab w:val="num" w:pos="5378"/>
        </w:tabs>
        <w:ind w:left="5378" w:hanging="180"/>
      </w:pPr>
    </w:lvl>
    <w:lvl w:ilvl="6" w:tplc="0EBEE346" w:tentative="1">
      <w:start w:val="1"/>
      <w:numFmt w:val="decimal"/>
      <w:lvlText w:val="%7."/>
      <w:lvlJc w:val="left"/>
      <w:pPr>
        <w:tabs>
          <w:tab w:val="num" w:pos="6098"/>
        </w:tabs>
        <w:ind w:left="6098" w:hanging="360"/>
      </w:pPr>
    </w:lvl>
    <w:lvl w:ilvl="7" w:tplc="8824777C" w:tentative="1">
      <w:start w:val="1"/>
      <w:numFmt w:val="lowerLetter"/>
      <w:lvlText w:val="%8."/>
      <w:lvlJc w:val="left"/>
      <w:pPr>
        <w:tabs>
          <w:tab w:val="num" w:pos="6818"/>
        </w:tabs>
        <w:ind w:left="6818" w:hanging="360"/>
      </w:pPr>
    </w:lvl>
    <w:lvl w:ilvl="8" w:tplc="48F65F56" w:tentative="1">
      <w:start w:val="1"/>
      <w:numFmt w:val="lowerRoman"/>
      <w:lvlText w:val="%9."/>
      <w:lvlJc w:val="right"/>
      <w:pPr>
        <w:tabs>
          <w:tab w:val="num" w:pos="7538"/>
        </w:tabs>
        <w:ind w:left="7538" w:hanging="180"/>
      </w:pPr>
    </w:lvl>
  </w:abstractNum>
  <w:abstractNum w:abstractNumId="27" w15:restartNumberingAfterBreak="0">
    <w:nsid w:val="73C06C4F"/>
    <w:multiLevelType w:val="hybridMultilevel"/>
    <w:tmpl w:val="C0287866"/>
    <w:lvl w:ilvl="0" w:tplc="BC1610DE">
      <w:start w:val="1"/>
      <w:numFmt w:val="decimal"/>
      <w:lvlText w:val="(%1)"/>
      <w:lvlJc w:val="left"/>
      <w:pPr>
        <w:tabs>
          <w:tab w:val="num" w:pos="360"/>
        </w:tabs>
        <w:ind w:left="0" w:firstLine="0"/>
      </w:pPr>
      <w:rPr>
        <w:rFonts w:ascii="Arial" w:hAnsi="Arial" w:hint="default"/>
        <w:sz w:val="22"/>
      </w:rPr>
    </w:lvl>
    <w:lvl w:ilvl="1" w:tplc="7276764A" w:tentative="1">
      <w:start w:val="1"/>
      <w:numFmt w:val="lowerLetter"/>
      <w:lvlText w:val="%2."/>
      <w:lvlJc w:val="left"/>
      <w:pPr>
        <w:tabs>
          <w:tab w:val="num" w:pos="1440"/>
        </w:tabs>
        <w:ind w:left="1440" w:hanging="360"/>
      </w:pPr>
    </w:lvl>
    <w:lvl w:ilvl="2" w:tplc="50E49380" w:tentative="1">
      <w:start w:val="1"/>
      <w:numFmt w:val="lowerRoman"/>
      <w:lvlText w:val="%3."/>
      <w:lvlJc w:val="right"/>
      <w:pPr>
        <w:tabs>
          <w:tab w:val="num" w:pos="2160"/>
        </w:tabs>
        <w:ind w:left="2160" w:hanging="180"/>
      </w:pPr>
    </w:lvl>
    <w:lvl w:ilvl="3" w:tplc="1C9AA6DE" w:tentative="1">
      <w:start w:val="1"/>
      <w:numFmt w:val="decimal"/>
      <w:lvlText w:val="%4."/>
      <w:lvlJc w:val="left"/>
      <w:pPr>
        <w:tabs>
          <w:tab w:val="num" w:pos="2880"/>
        </w:tabs>
        <w:ind w:left="2880" w:hanging="360"/>
      </w:pPr>
    </w:lvl>
    <w:lvl w:ilvl="4" w:tplc="0D6C40BA" w:tentative="1">
      <w:start w:val="1"/>
      <w:numFmt w:val="lowerLetter"/>
      <w:lvlText w:val="%5."/>
      <w:lvlJc w:val="left"/>
      <w:pPr>
        <w:tabs>
          <w:tab w:val="num" w:pos="3600"/>
        </w:tabs>
        <w:ind w:left="3600" w:hanging="360"/>
      </w:pPr>
    </w:lvl>
    <w:lvl w:ilvl="5" w:tplc="82F67E62" w:tentative="1">
      <w:start w:val="1"/>
      <w:numFmt w:val="lowerRoman"/>
      <w:lvlText w:val="%6."/>
      <w:lvlJc w:val="right"/>
      <w:pPr>
        <w:tabs>
          <w:tab w:val="num" w:pos="4320"/>
        </w:tabs>
        <w:ind w:left="4320" w:hanging="180"/>
      </w:pPr>
    </w:lvl>
    <w:lvl w:ilvl="6" w:tplc="F21814B2" w:tentative="1">
      <w:start w:val="1"/>
      <w:numFmt w:val="decimal"/>
      <w:lvlText w:val="%7."/>
      <w:lvlJc w:val="left"/>
      <w:pPr>
        <w:tabs>
          <w:tab w:val="num" w:pos="5040"/>
        </w:tabs>
        <w:ind w:left="5040" w:hanging="360"/>
      </w:pPr>
    </w:lvl>
    <w:lvl w:ilvl="7" w:tplc="797AE086" w:tentative="1">
      <w:start w:val="1"/>
      <w:numFmt w:val="lowerLetter"/>
      <w:lvlText w:val="%8."/>
      <w:lvlJc w:val="left"/>
      <w:pPr>
        <w:tabs>
          <w:tab w:val="num" w:pos="5760"/>
        </w:tabs>
        <w:ind w:left="5760" w:hanging="360"/>
      </w:pPr>
    </w:lvl>
    <w:lvl w:ilvl="8" w:tplc="2164593E" w:tentative="1">
      <w:start w:val="1"/>
      <w:numFmt w:val="lowerRoman"/>
      <w:lvlText w:val="%9."/>
      <w:lvlJc w:val="right"/>
      <w:pPr>
        <w:tabs>
          <w:tab w:val="num" w:pos="6480"/>
        </w:tabs>
        <w:ind w:left="6480" w:hanging="180"/>
      </w:pPr>
    </w:lvl>
  </w:abstractNum>
  <w:abstractNum w:abstractNumId="28" w15:restartNumberingAfterBreak="0">
    <w:nsid w:val="73CA53CE"/>
    <w:multiLevelType w:val="hybridMultilevel"/>
    <w:tmpl w:val="8E70CA18"/>
    <w:lvl w:ilvl="0" w:tplc="B680FB96">
      <w:start w:val="1"/>
      <w:numFmt w:val="decimal"/>
      <w:lvlText w:val="(%1)"/>
      <w:lvlJc w:val="left"/>
      <w:pPr>
        <w:tabs>
          <w:tab w:val="num" w:pos="720"/>
        </w:tabs>
        <w:ind w:left="720" w:hanging="360"/>
      </w:pPr>
      <w:rPr>
        <w:rFonts w:hint="default"/>
      </w:rPr>
    </w:lvl>
    <w:lvl w:ilvl="1" w:tplc="2D8EF132" w:tentative="1">
      <w:start w:val="1"/>
      <w:numFmt w:val="lowerLetter"/>
      <w:lvlText w:val="%2."/>
      <w:lvlJc w:val="left"/>
      <w:pPr>
        <w:tabs>
          <w:tab w:val="num" w:pos="1440"/>
        </w:tabs>
        <w:ind w:left="1440" w:hanging="360"/>
      </w:pPr>
    </w:lvl>
    <w:lvl w:ilvl="2" w:tplc="9C1C757A" w:tentative="1">
      <w:start w:val="1"/>
      <w:numFmt w:val="lowerRoman"/>
      <w:lvlText w:val="%3."/>
      <w:lvlJc w:val="right"/>
      <w:pPr>
        <w:tabs>
          <w:tab w:val="num" w:pos="2160"/>
        </w:tabs>
        <w:ind w:left="2160" w:hanging="180"/>
      </w:pPr>
    </w:lvl>
    <w:lvl w:ilvl="3" w:tplc="59CEC982" w:tentative="1">
      <w:start w:val="1"/>
      <w:numFmt w:val="decimal"/>
      <w:lvlText w:val="%4."/>
      <w:lvlJc w:val="left"/>
      <w:pPr>
        <w:tabs>
          <w:tab w:val="num" w:pos="2880"/>
        </w:tabs>
        <w:ind w:left="2880" w:hanging="360"/>
      </w:pPr>
    </w:lvl>
    <w:lvl w:ilvl="4" w:tplc="2D162EC2" w:tentative="1">
      <w:start w:val="1"/>
      <w:numFmt w:val="lowerLetter"/>
      <w:lvlText w:val="%5."/>
      <w:lvlJc w:val="left"/>
      <w:pPr>
        <w:tabs>
          <w:tab w:val="num" w:pos="3600"/>
        </w:tabs>
        <w:ind w:left="3600" w:hanging="360"/>
      </w:pPr>
    </w:lvl>
    <w:lvl w:ilvl="5" w:tplc="3830F018" w:tentative="1">
      <w:start w:val="1"/>
      <w:numFmt w:val="lowerRoman"/>
      <w:lvlText w:val="%6."/>
      <w:lvlJc w:val="right"/>
      <w:pPr>
        <w:tabs>
          <w:tab w:val="num" w:pos="4320"/>
        </w:tabs>
        <w:ind w:left="4320" w:hanging="180"/>
      </w:pPr>
    </w:lvl>
    <w:lvl w:ilvl="6" w:tplc="7DDC05D0" w:tentative="1">
      <w:start w:val="1"/>
      <w:numFmt w:val="decimal"/>
      <w:lvlText w:val="%7."/>
      <w:lvlJc w:val="left"/>
      <w:pPr>
        <w:tabs>
          <w:tab w:val="num" w:pos="5040"/>
        </w:tabs>
        <w:ind w:left="5040" w:hanging="360"/>
      </w:pPr>
    </w:lvl>
    <w:lvl w:ilvl="7" w:tplc="393E6596" w:tentative="1">
      <w:start w:val="1"/>
      <w:numFmt w:val="lowerLetter"/>
      <w:lvlText w:val="%8."/>
      <w:lvlJc w:val="left"/>
      <w:pPr>
        <w:tabs>
          <w:tab w:val="num" w:pos="5760"/>
        </w:tabs>
        <w:ind w:left="5760" w:hanging="360"/>
      </w:pPr>
    </w:lvl>
    <w:lvl w:ilvl="8" w:tplc="CAC0E068" w:tentative="1">
      <w:start w:val="1"/>
      <w:numFmt w:val="lowerRoman"/>
      <w:lvlText w:val="%9."/>
      <w:lvlJc w:val="right"/>
      <w:pPr>
        <w:tabs>
          <w:tab w:val="num" w:pos="6480"/>
        </w:tabs>
        <w:ind w:left="6480" w:hanging="180"/>
      </w:pPr>
    </w:lvl>
  </w:abstractNum>
  <w:num w:numId="1">
    <w:abstractNumId w:val="25"/>
  </w:num>
  <w:num w:numId="2">
    <w:abstractNumId w:val="25"/>
  </w:num>
  <w:num w:numId="3">
    <w:abstractNumId w:val="25"/>
  </w:num>
  <w:num w:numId="4">
    <w:abstractNumId w:val="24"/>
  </w:num>
  <w:num w:numId="5">
    <w:abstractNumId w:val="21"/>
  </w:num>
  <w:num w:numId="6">
    <w:abstractNumId w:val="19"/>
  </w:num>
  <w:num w:numId="7">
    <w:abstractNumId w:val="26"/>
  </w:num>
  <w:num w:numId="8">
    <w:abstractNumId w:val="28"/>
  </w:num>
  <w:num w:numId="9">
    <w:abstractNumId w:val="27"/>
  </w:num>
  <w:num w:numId="10">
    <w:abstractNumId w:val="16"/>
  </w:num>
  <w:num w:numId="11">
    <w:abstractNumId w:val="15"/>
  </w:num>
  <w:num w:numId="12">
    <w:abstractNumId w:val="10"/>
  </w:num>
  <w:num w:numId="13">
    <w:abstractNumId w:val="18"/>
  </w:num>
  <w:num w:numId="14">
    <w:abstractNumId w:val="20"/>
  </w:num>
  <w:num w:numId="15">
    <w:abstractNumId w:val="9"/>
  </w:num>
  <w:num w:numId="16">
    <w:abstractNumId w:val="7"/>
  </w:num>
  <w:num w:numId="17">
    <w:abstractNumId w:val="9"/>
  </w:num>
  <w:num w:numId="18">
    <w:abstractNumId w:val="9"/>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7"/>
    <w:lvlOverride w:ilvl="0">
      <w:startOverride w:val="1"/>
    </w:lvlOverride>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5"/>
  </w:num>
  <w:num w:numId="35">
    <w:abstractNumId w:val="25"/>
  </w:num>
  <w:num w:numId="36">
    <w:abstractNumId w:val="14"/>
  </w:num>
  <w:num w:numId="37">
    <w:abstractNumId w:val="22"/>
  </w:num>
  <w:num w:numId="38">
    <w:abstractNumId w:val="11"/>
  </w:num>
  <w:num w:numId="39">
    <w:abstractNumId w:val="23"/>
  </w:num>
  <w:num w:numId="40">
    <w:abstractNumId w:val="25"/>
  </w:num>
  <w:num w:numId="41">
    <w:abstractNumId w:val="25"/>
  </w:num>
  <w:num w:numId="42">
    <w:abstractNumId w:val="25"/>
  </w:num>
  <w:num w:numId="43">
    <w:abstractNumId w:val="7"/>
  </w:num>
  <w:num w:numId="44">
    <w:abstractNumId w:val="9"/>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84"/>
    <w:rsid w:val="000117C7"/>
    <w:rsid w:val="00031E58"/>
    <w:rsid w:val="00046564"/>
    <w:rsid w:val="000B7E0A"/>
    <w:rsid w:val="000E7F8B"/>
    <w:rsid w:val="000F130E"/>
    <w:rsid w:val="00104381"/>
    <w:rsid w:val="00104CC4"/>
    <w:rsid w:val="001170C0"/>
    <w:rsid w:val="00130AA4"/>
    <w:rsid w:val="00132E66"/>
    <w:rsid w:val="001375C4"/>
    <w:rsid w:val="0014043C"/>
    <w:rsid w:val="001409E5"/>
    <w:rsid w:val="0016409B"/>
    <w:rsid w:val="00174A38"/>
    <w:rsid w:val="001810AE"/>
    <w:rsid w:val="00181B75"/>
    <w:rsid w:val="001A1202"/>
    <w:rsid w:val="001D6FB6"/>
    <w:rsid w:val="001E0F07"/>
    <w:rsid w:val="00206628"/>
    <w:rsid w:val="002300D4"/>
    <w:rsid w:val="00236BC0"/>
    <w:rsid w:val="00244662"/>
    <w:rsid w:val="00252817"/>
    <w:rsid w:val="00262158"/>
    <w:rsid w:val="00263151"/>
    <w:rsid w:val="002704BD"/>
    <w:rsid w:val="002717A1"/>
    <w:rsid w:val="00280677"/>
    <w:rsid w:val="00281A42"/>
    <w:rsid w:val="00287A01"/>
    <w:rsid w:val="00290FE1"/>
    <w:rsid w:val="00291184"/>
    <w:rsid w:val="002A0211"/>
    <w:rsid w:val="002B30B0"/>
    <w:rsid w:val="002B46EC"/>
    <w:rsid w:val="002E3852"/>
    <w:rsid w:val="002E6D51"/>
    <w:rsid w:val="002F350E"/>
    <w:rsid w:val="00305A41"/>
    <w:rsid w:val="00306E4C"/>
    <w:rsid w:val="003110C8"/>
    <w:rsid w:val="003274F6"/>
    <w:rsid w:val="003408FD"/>
    <w:rsid w:val="00345BAC"/>
    <w:rsid w:val="00360400"/>
    <w:rsid w:val="003718DF"/>
    <w:rsid w:val="00386F1B"/>
    <w:rsid w:val="00387B1D"/>
    <w:rsid w:val="003A607E"/>
    <w:rsid w:val="003B2190"/>
    <w:rsid w:val="003B5139"/>
    <w:rsid w:val="003D28E2"/>
    <w:rsid w:val="003D5570"/>
    <w:rsid w:val="003F2752"/>
    <w:rsid w:val="00455A5D"/>
    <w:rsid w:val="004D0B7E"/>
    <w:rsid w:val="004D2402"/>
    <w:rsid w:val="004D67A2"/>
    <w:rsid w:val="004E069A"/>
    <w:rsid w:val="005041E1"/>
    <w:rsid w:val="00504318"/>
    <w:rsid w:val="00515C41"/>
    <w:rsid w:val="005207E3"/>
    <w:rsid w:val="00527621"/>
    <w:rsid w:val="00527AC2"/>
    <w:rsid w:val="00546435"/>
    <w:rsid w:val="0055277A"/>
    <w:rsid w:val="00555BFC"/>
    <w:rsid w:val="00564020"/>
    <w:rsid w:val="005840F1"/>
    <w:rsid w:val="00584F12"/>
    <w:rsid w:val="00585112"/>
    <w:rsid w:val="005851A8"/>
    <w:rsid w:val="00596FDB"/>
    <w:rsid w:val="005A0DFD"/>
    <w:rsid w:val="005A1EC6"/>
    <w:rsid w:val="005B066D"/>
    <w:rsid w:val="005B4C63"/>
    <w:rsid w:val="005D5EC0"/>
    <w:rsid w:val="005F2FF9"/>
    <w:rsid w:val="006263A3"/>
    <w:rsid w:val="00644172"/>
    <w:rsid w:val="00650893"/>
    <w:rsid w:val="006668DC"/>
    <w:rsid w:val="00666906"/>
    <w:rsid w:val="00666ED8"/>
    <w:rsid w:val="00667628"/>
    <w:rsid w:val="0067189C"/>
    <w:rsid w:val="006828AC"/>
    <w:rsid w:val="006968E0"/>
    <w:rsid w:val="00696CDC"/>
    <w:rsid w:val="0069751A"/>
    <w:rsid w:val="006978CC"/>
    <w:rsid w:val="006B389B"/>
    <w:rsid w:val="006D7AAE"/>
    <w:rsid w:val="006E0A91"/>
    <w:rsid w:val="006E1499"/>
    <w:rsid w:val="00707B3A"/>
    <w:rsid w:val="00707B8A"/>
    <w:rsid w:val="007166DF"/>
    <w:rsid w:val="00717555"/>
    <w:rsid w:val="007221EE"/>
    <w:rsid w:val="00724046"/>
    <w:rsid w:val="007276FB"/>
    <w:rsid w:val="00730B23"/>
    <w:rsid w:val="00732B81"/>
    <w:rsid w:val="007408F1"/>
    <w:rsid w:val="007476D5"/>
    <w:rsid w:val="0075101F"/>
    <w:rsid w:val="00765088"/>
    <w:rsid w:val="00777138"/>
    <w:rsid w:val="007873A9"/>
    <w:rsid w:val="007B5141"/>
    <w:rsid w:val="007B694E"/>
    <w:rsid w:val="007B73A3"/>
    <w:rsid w:val="007D65B9"/>
    <w:rsid w:val="008024D5"/>
    <w:rsid w:val="00802CFD"/>
    <w:rsid w:val="00811944"/>
    <w:rsid w:val="00815DC5"/>
    <w:rsid w:val="00823EF8"/>
    <w:rsid w:val="00830462"/>
    <w:rsid w:val="0083543E"/>
    <w:rsid w:val="00866F70"/>
    <w:rsid w:val="008751E6"/>
    <w:rsid w:val="00885C28"/>
    <w:rsid w:val="008A4ADA"/>
    <w:rsid w:val="008A538E"/>
    <w:rsid w:val="008B3317"/>
    <w:rsid w:val="008B44F3"/>
    <w:rsid w:val="008C7A13"/>
    <w:rsid w:val="008E1B1F"/>
    <w:rsid w:val="008E4E61"/>
    <w:rsid w:val="008F4EF5"/>
    <w:rsid w:val="008F77B4"/>
    <w:rsid w:val="00904833"/>
    <w:rsid w:val="0092184C"/>
    <w:rsid w:val="00921DB3"/>
    <w:rsid w:val="00925C1A"/>
    <w:rsid w:val="00941840"/>
    <w:rsid w:val="009431C8"/>
    <w:rsid w:val="00946245"/>
    <w:rsid w:val="0095169A"/>
    <w:rsid w:val="00990B59"/>
    <w:rsid w:val="009A4790"/>
    <w:rsid w:val="009B1A15"/>
    <w:rsid w:val="009B5220"/>
    <w:rsid w:val="009B6B10"/>
    <w:rsid w:val="009C242D"/>
    <w:rsid w:val="009D2ADA"/>
    <w:rsid w:val="009E1584"/>
    <w:rsid w:val="009F6944"/>
    <w:rsid w:val="00A06D7D"/>
    <w:rsid w:val="00A13C27"/>
    <w:rsid w:val="00A2025C"/>
    <w:rsid w:val="00A22876"/>
    <w:rsid w:val="00A465C5"/>
    <w:rsid w:val="00AA18CE"/>
    <w:rsid w:val="00AA466B"/>
    <w:rsid w:val="00AB1DE3"/>
    <w:rsid w:val="00AC3FCA"/>
    <w:rsid w:val="00AD066D"/>
    <w:rsid w:val="00AF0503"/>
    <w:rsid w:val="00B14036"/>
    <w:rsid w:val="00B25E02"/>
    <w:rsid w:val="00B47AC2"/>
    <w:rsid w:val="00B51C1B"/>
    <w:rsid w:val="00B614DE"/>
    <w:rsid w:val="00B81A16"/>
    <w:rsid w:val="00B86F50"/>
    <w:rsid w:val="00B92CB1"/>
    <w:rsid w:val="00BA0971"/>
    <w:rsid w:val="00BA68D0"/>
    <w:rsid w:val="00BB290D"/>
    <w:rsid w:val="00BB29ED"/>
    <w:rsid w:val="00BC43D0"/>
    <w:rsid w:val="00BC5E47"/>
    <w:rsid w:val="00BD5632"/>
    <w:rsid w:val="00BE10E6"/>
    <w:rsid w:val="00C05131"/>
    <w:rsid w:val="00C1097A"/>
    <w:rsid w:val="00C12E5E"/>
    <w:rsid w:val="00C15D94"/>
    <w:rsid w:val="00C20903"/>
    <w:rsid w:val="00C21A0F"/>
    <w:rsid w:val="00C40526"/>
    <w:rsid w:val="00C53797"/>
    <w:rsid w:val="00C566CC"/>
    <w:rsid w:val="00C76CEF"/>
    <w:rsid w:val="00C84CC2"/>
    <w:rsid w:val="00CA3CC5"/>
    <w:rsid w:val="00CA646B"/>
    <w:rsid w:val="00CB3959"/>
    <w:rsid w:val="00CC79D4"/>
    <w:rsid w:val="00CD1E4C"/>
    <w:rsid w:val="00CD6E1C"/>
    <w:rsid w:val="00CE315C"/>
    <w:rsid w:val="00CE442C"/>
    <w:rsid w:val="00CE59D5"/>
    <w:rsid w:val="00CE6A96"/>
    <w:rsid w:val="00CF56C4"/>
    <w:rsid w:val="00D21252"/>
    <w:rsid w:val="00D261CD"/>
    <w:rsid w:val="00D4272D"/>
    <w:rsid w:val="00D4561D"/>
    <w:rsid w:val="00D51776"/>
    <w:rsid w:val="00D55AAC"/>
    <w:rsid w:val="00D6347B"/>
    <w:rsid w:val="00D75601"/>
    <w:rsid w:val="00D7717D"/>
    <w:rsid w:val="00D7767F"/>
    <w:rsid w:val="00D859FD"/>
    <w:rsid w:val="00D874E3"/>
    <w:rsid w:val="00D94117"/>
    <w:rsid w:val="00DA03A7"/>
    <w:rsid w:val="00DA389E"/>
    <w:rsid w:val="00DB7755"/>
    <w:rsid w:val="00DC38A6"/>
    <w:rsid w:val="00DD7A08"/>
    <w:rsid w:val="00DE02CF"/>
    <w:rsid w:val="00DE061C"/>
    <w:rsid w:val="00E037E5"/>
    <w:rsid w:val="00E0611E"/>
    <w:rsid w:val="00E12F5D"/>
    <w:rsid w:val="00E165EB"/>
    <w:rsid w:val="00E56D83"/>
    <w:rsid w:val="00E60E98"/>
    <w:rsid w:val="00E70935"/>
    <w:rsid w:val="00E717FE"/>
    <w:rsid w:val="00E764CC"/>
    <w:rsid w:val="00E77805"/>
    <w:rsid w:val="00E82916"/>
    <w:rsid w:val="00EA3165"/>
    <w:rsid w:val="00EB2504"/>
    <w:rsid w:val="00EC25D7"/>
    <w:rsid w:val="00EC6998"/>
    <w:rsid w:val="00EC71AE"/>
    <w:rsid w:val="00EE077F"/>
    <w:rsid w:val="00EE6AFF"/>
    <w:rsid w:val="00EF1574"/>
    <w:rsid w:val="00F359CC"/>
    <w:rsid w:val="00F44757"/>
    <w:rsid w:val="00F452A1"/>
    <w:rsid w:val="00F46180"/>
    <w:rsid w:val="00F50CDF"/>
    <w:rsid w:val="00F51507"/>
    <w:rsid w:val="00F67AD5"/>
    <w:rsid w:val="00F810CD"/>
    <w:rsid w:val="00F83205"/>
    <w:rsid w:val="00F83DB4"/>
    <w:rsid w:val="00F907EB"/>
    <w:rsid w:val="00F93DD9"/>
    <w:rsid w:val="00F95C0F"/>
    <w:rsid w:val="00FA3D09"/>
    <w:rsid w:val="00FC6CE9"/>
    <w:rsid w:val="00FD5977"/>
    <w:rsid w:val="00FE1C7C"/>
    <w:rsid w:val="00FE45F9"/>
    <w:rsid w:val="00FE74E1"/>
    <w:rsid w:val="00FF26FA"/>
    <w:rsid w:val="00FF3148"/>
    <w:rsid w:val="00FF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0920F7-550A-40AD-B536-A22C9A1F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6B"/>
    <w:rPr>
      <w:sz w:val="22"/>
      <w:lang w:eastAsia="de-DE"/>
    </w:rPr>
  </w:style>
  <w:style w:type="paragraph" w:styleId="Heading1">
    <w:name w:val="heading 1"/>
    <w:basedOn w:val="Normal"/>
    <w:next w:val="Normal"/>
    <w:qFormat/>
    <w:rsid w:val="00305A41"/>
    <w:pPr>
      <w:keepNext/>
      <w:numPr>
        <w:numId w:val="42"/>
      </w:numPr>
      <w:spacing w:after="240"/>
      <w:outlineLvl w:val="0"/>
    </w:pPr>
    <w:rPr>
      <w:rFonts w:cs="Arial"/>
      <w:b/>
      <w:bCs/>
      <w:caps/>
      <w:kern w:val="32"/>
      <w:szCs w:val="32"/>
    </w:rPr>
  </w:style>
  <w:style w:type="paragraph" w:styleId="Heading2">
    <w:name w:val="heading 2"/>
    <w:basedOn w:val="Normal"/>
    <w:next w:val="Normal"/>
    <w:qFormat/>
    <w:rsid w:val="00305A41"/>
    <w:pPr>
      <w:keepNext/>
      <w:numPr>
        <w:ilvl w:val="1"/>
        <w:numId w:val="42"/>
      </w:numPr>
      <w:spacing w:after="240"/>
      <w:outlineLvl w:val="1"/>
    </w:pPr>
    <w:rPr>
      <w:rFonts w:cs="Arial"/>
      <w:b/>
      <w:bCs/>
      <w:iCs/>
      <w:szCs w:val="28"/>
    </w:rPr>
  </w:style>
  <w:style w:type="paragraph" w:styleId="Heading3">
    <w:name w:val="heading 3"/>
    <w:basedOn w:val="Normal"/>
    <w:next w:val="Normal"/>
    <w:qFormat/>
    <w:rsid w:val="00305A41"/>
    <w:pPr>
      <w:keepNext/>
      <w:numPr>
        <w:ilvl w:val="2"/>
        <w:numId w:val="42"/>
      </w:numPr>
      <w:spacing w:after="240"/>
      <w:outlineLvl w:val="2"/>
    </w:pPr>
    <w:rPr>
      <w:rFonts w:cs="Arial"/>
      <w:b/>
      <w:bCs/>
      <w:szCs w:val="26"/>
    </w:rPr>
  </w:style>
  <w:style w:type="paragraph" w:styleId="Heading4">
    <w:name w:val="heading 4"/>
    <w:basedOn w:val="Heading3"/>
    <w:next w:val="Normal"/>
    <w:qFormat/>
    <w:rsid w:val="00B81A16"/>
    <w:pPr>
      <w:numPr>
        <w:ilvl w:val="3"/>
      </w:numPr>
      <w:tabs>
        <w:tab w:val="left" w:pos="1134"/>
      </w:tabs>
      <w:ind w:left="1134"/>
      <w:outlineLvl w:val="3"/>
    </w:pPr>
    <w:rPr>
      <w:b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ListBullet">
    <w:name w:val="List Bullet"/>
    <w:basedOn w:val="Normal"/>
    <w:qFormat/>
    <w:rsid w:val="008E4E61"/>
    <w:pPr>
      <w:numPr>
        <w:numId w:val="44"/>
      </w:numPr>
      <w:spacing w:after="240"/>
    </w:pPr>
  </w:style>
  <w:style w:type="paragraph" w:styleId="ListBullet2">
    <w:name w:val="List Bullet 2"/>
    <w:basedOn w:val="Normal"/>
    <w:qFormat/>
    <w:rsid w:val="008E4E61"/>
    <w:pPr>
      <w:numPr>
        <w:numId w:val="43"/>
      </w:numPr>
      <w:spacing w:after="240"/>
    </w:pPr>
  </w:style>
  <w:style w:type="paragraph" w:styleId="ListBullet3">
    <w:name w:val="List Bullet 3"/>
    <w:basedOn w:val="Normal"/>
    <w:qFormat/>
    <w:rsid w:val="008E4E61"/>
    <w:pPr>
      <w:numPr>
        <w:numId w:val="25"/>
      </w:numPr>
      <w:tabs>
        <w:tab w:val="clear" w:pos="1494"/>
        <w:tab w:val="left" w:pos="1418"/>
      </w:tabs>
      <w:spacing w:after="120"/>
    </w:pPr>
  </w:style>
  <w:style w:type="paragraph" w:styleId="ListBullet4">
    <w:name w:val="List Bullet 4"/>
    <w:basedOn w:val="Normal"/>
    <w:qFormat/>
    <w:rsid w:val="008E4E61"/>
    <w:pPr>
      <w:numPr>
        <w:numId w:val="26"/>
      </w:numPr>
      <w:tabs>
        <w:tab w:val="clear" w:pos="1778"/>
      </w:tabs>
      <w:ind w:left="1702" w:hanging="284"/>
    </w:pPr>
  </w:style>
  <w:style w:type="paragraph" w:styleId="Footer">
    <w:name w:val="footer"/>
    <w:basedOn w:val="Normal"/>
    <w:link w:val="FooterChar"/>
    <w:uiPriority w:val="99"/>
    <w:rsid w:val="00B81A16"/>
    <w:pPr>
      <w:tabs>
        <w:tab w:val="center" w:pos="4536"/>
        <w:tab w:val="right" w:pos="9072"/>
      </w:tabs>
    </w:pPr>
  </w:style>
  <w:style w:type="character" w:styleId="PageNumber">
    <w:name w:val="page number"/>
    <w:basedOn w:val="DefaultParagraphFont"/>
  </w:style>
  <w:style w:type="paragraph" w:customStyle="1" w:styleId="FormatvorlageFunotentext11ptBlock">
    <w:name w:val="Formatvorlage Fußnotentext + 11 pt Block"/>
    <w:basedOn w:val="FootnoteText"/>
    <w:rsid w:val="00B81A16"/>
  </w:style>
  <w:style w:type="paragraph" w:styleId="TOC1">
    <w:name w:val="toc 1"/>
    <w:basedOn w:val="Normal"/>
    <w:next w:val="Normal"/>
    <w:semiHidden/>
    <w:pPr>
      <w:tabs>
        <w:tab w:val="left" w:pos="1134"/>
      </w:tabs>
      <w:spacing w:before="240" w:after="240"/>
    </w:pPr>
  </w:style>
  <w:style w:type="paragraph" w:styleId="TOC2">
    <w:name w:val="toc 2"/>
    <w:basedOn w:val="Normal"/>
    <w:next w:val="Normal"/>
    <w:semiHidden/>
    <w:pPr>
      <w:tabs>
        <w:tab w:val="left" w:pos="1134"/>
      </w:tabs>
      <w:spacing w:before="120" w:after="120"/>
    </w:pPr>
  </w:style>
  <w:style w:type="paragraph" w:styleId="TOC3">
    <w:name w:val="toc 3"/>
    <w:basedOn w:val="Normal"/>
    <w:next w:val="Normal"/>
    <w:semiHidden/>
    <w:pPr>
      <w:tabs>
        <w:tab w:val="left" w:pos="1134"/>
      </w:tabs>
    </w:pPr>
  </w:style>
  <w:style w:type="paragraph" w:styleId="FootnoteText">
    <w:name w:val="footnote text"/>
    <w:basedOn w:val="Normal"/>
    <w:semiHidden/>
    <w:rsid w:val="002A0211"/>
    <w:rPr>
      <w:sz w:val="18"/>
      <w:szCs w:val="18"/>
      <w:lang w:val="es-ES" w:eastAsia="en-US"/>
    </w:rPr>
  </w:style>
  <w:style w:type="character" w:styleId="Strong">
    <w:name w:val="Strong"/>
    <w:rsid w:val="0083543E"/>
    <w:rPr>
      <w:b/>
      <w:bCs/>
    </w:rPr>
  </w:style>
  <w:style w:type="paragraph" w:styleId="BalloonText">
    <w:name w:val="Balloon Text"/>
    <w:basedOn w:val="Normal"/>
    <w:link w:val="BalloonTextChar"/>
    <w:rsid w:val="00765088"/>
    <w:rPr>
      <w:rFonts w:ascii="Tahoma" w:hAnsi="Tahoma" w:cs="Tahoma"/>
      <w:sz w:val="16"/>
      <w:szCs w:val="16"/>
    </w:rPr>
  </w:style>
  <w:style w:type="character" w:customStyle="1" w:styleId="BalloonTextChar">
    <w:name w:val="Balloon Text Char"/>
    <w:link w:val="BalloonText"/>
    <w:rsid w:val="00765088"/>
    <w:rPr>
      <w:rFonts w:ascii="Tahoma" w:hAnsi="Tahoma" w:cs="Tahoma"/>
      <w:sz w:val="16"/>
      <w:szCs w:val="16"/>
      <w:lang w:eastAsia="de-DE"/>
    </w:rPr>
  </w:style>
  <w:style w:type="table" w:styleId="TableGrid">
    <w:name w:val="Table Grid"/>
    <w:basedOn w:val="TableNormal"/>
    <w:uiPriority w:val="39"/>
    <w:rsid w:val="0011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5AAC"/>
    <w:rPr>
      <w:color w:val="0000FF"/>
      <w:u w:val="single"/>
    </w:rPr>
  </w:style>
  <w:style w:type="paragraph" w:styleId="NoSpacing">
    <w:name w:val="No Spacing"/>
    <w:aliases w:val="Default"/>
    <w:qFormat/>
    <w:rsid w:val="00AF0503"/>
    <w:pPr>
      <w:spacing w:after="80"/>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8B3317"/>
    <w:rPr>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utyunyan@consecoard.a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harutyunyan@consecoard.am" TargetMode="External"/><Relationship Id="rId4" Type="http://schemas.openxmlformats.org/officeDocument/2006/relationships/settings" Target="settings.xml"/><Relationship Id="rId9" Type="http://schemas.openxmlformats.org/officeDocument/2006/relationships/hyperlink" Target="mailto:ramaz.gokhelashvili@gitec-consult.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3%20PR&#196;QUALIFIKATION\Armenien\2015-02_EBRD_Water%20Investment%20Programme%20FS\04%20Declarations\Standardformatvorlage%20Brief%20Engl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5C13-8524-41F3-BB9A-CF630948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Standardformatvorlage Brief Englisch</Template>
  <TotalTime>36</TotalTime>
  <Pages>1</Pages>
  <Words>349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Standardformatvorlage</vt:lpstr>
      <vt:lpstr>Standardformatvorlage</vt:lpstr>
    </vt:vector>
  </TitlesOfParts>
  <Company>Microsoft</Company>
  <LinksUpToDate>false</LinksUpToDate>
  <CharactersWithSpaces>2339</CharactersWithSpaces>
  <SharedDoc>false</SharedDoc>
  <HLinks>
    <vt:vector size="6" baseType="variant">
      <vt:variant>
        <vt:i4>655481</vt:i4>
      </vt:variant>
      <vt:variant>
        <vt:i4>6</vt:i4>
      </vt:variant>
      <vt:variant>
        <vt:i4>0</vt:i4>
      </vt:variant>
      <vt:variant>
        <vt:i4>5</vt:i4>
      </vt:variant>
      <vt:variant>
        <vt:lpwstr>mailto:gitec@gitec-consult.de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Standardformatvorlage</dc:title>
  <dc:creator>Jennifer Klimm</dc:creator>
  <cp:lastModifiedBy>Arpine </cp:lastModifiedBy>
  <cp:revision>9</cp:revision>
  <cp:lastPrinted>2015-11-30T12:16:00Z</cp:lastPrinted>
  <dcterms:created xsi:type="dcterms:W3CDTF">2015-11-30T12:27:00Z</dcterms:created>
  <dcterms:modified xsi:type="dcterms:W3CDTF">2016-08-23T10:06:00Z</dcterms:modified>
</cp:coreProperties>
</file>